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tiff" ContentType="image/tif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5C12" w:rsidRDefault="00255C12" w:rsidP="00CF35EF">
      <w:pPr>
        <w:overflowPunct w:val="0"/>
        <w:autoSpaceDE w:val="0"/>
        <w:autoSpaceDN w:val="0"/>
        <w:adjustRightInd w:val="0"/>
        <w:snapToGrid w:val="0"/>
        <w:rPr>
          <w:rFonts w:ascii="Tahoma" w:hAnsi="Tahoma" w:cs="Tahoma"/>
          <w:sz w:val="22"/>
          <w:szCs w:val="22"/>
          <w:lang w:eastAsia="zh-CN"/>
        </w:rPr>
      </w:pPr>
    </w:p>
    <w:p w:rsidR="009B5F7D" w:rsidRDefault="009B5F7D" w:rsidP="00CF35EF">
      <w:pPr>
        <w:overflowPunct w:val="0"/>
        <w:autoSpaceDE w:val="0"/>
        <w:autoSpaceDN w:val="0"/>
        <w:adjustRightInd w:val="0"/>
        <w:snapToGrid w:val="0"/>
        <w:rPr>
          <w:rFonts w:ascii="Tahoma" w:hAnsi="Tahoma" w:cs="Tahoma"/>
          <w:sz w:val="22"/>
          <w:szCs w:val="22"/>
          <w:lang w:eastAsia="zh-CN"/>
        </w:rPr>
      </w:pPr>
    </w:p>
    <w:p w:rsidR="00500E53" w:rsidRDefault="00500E53" w:rsidP="00CF35EF">
      <w:pPr>
        <w:overflowPunct w:val="0"/>
        <w:autoSpaceDE w:val="0"/>
        <w:autoSpaceDN w:val="0"/>
        <w:adjustRightInd w:val="0"/>
        <w:snapToGrid w:val="0"/>
        <w:rPr>
          <w:rFonts w:ascii="Tahoma" w:hAnsi="Tahoma" w:cs="Tahoma"/>
          <w:sz w:val="22"/>
          <w:szCs w:val="22"/>
          <w:lang w:eastAsia="zh-CN"/>
        </w:rPr>
      </w:pPr>
    </w:p>
    <w:p w:rsidR="00503E01" w:rsidRPr="00387365" w:rsidRDefault="00503E01" w:rsidP="00503E01">
      <w:pPr>
        <w:pStyle w:val="Ae"/>
        <w:spacing w:after="600"/>
      </w:pPr>
      <w:r w:rsidRPr="00B859DA">
        <w:t>Paper Title</w:t>
      </w:r>
      <w:r w:rsidRPr="00B859DA">
        <w:rPr>
          <w:vertAlign w:val="superscript"/>
        </w:rPr>
        <w:t>*</w:t>
      </w:r>
    </w:p>
    <w:p w:rsidR="00503E01" w:rsidRPr="00FA4E18" w:rsidRDefault="00503E01" w:rsidP="00C744D1">
      <w:pPr>
        <w:spacing w:afterLines="100"/>
        <w:rPr>
          <w:rFonts w:asciiTheme="majorHAnsi" w:hAnsiTheme="majorHAnsi"/>
          <w:b/>
          <w:sz w:val="22"/>
          <w:szCs w:val="22"/>
          <w:vertAlign w:val="superscript"/>
          <w:lang w:eastAsia="zh-CN"/>
        </w:rPr>
      </w:pPr>
      <w:r w:rsidRPr="00FA4E18">
        <w:rPr>
          <w:rFonts w:asciiTheme="majorHAnsi" w:hAnsiTheme="majorHAnsi"/>
          <w:b/>
          <w:bCs/>
          <w:sz w:val="22"/>
          <w:szCs w:val="22"/>
          <w:lang w:eastAsia="zh-CN"/>
        </w:rPr>
        <w:t>Authors Name/s per 1st, Authors Name/s per 2nd</w:t>
      </w:r>
    </w:p>
    <w:p w:rsidR="00503E01" w:rsidRPr="00B859DA" w:rsidRDefault="00503E01" w:rsidP="00503E01">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rsidR="008C6D3F" w:rsidRPr="004A53AC" w:rsidRDefault="00503E01" w:rsidP="00503E01">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rsidR="008C6D3F" w:rsidRPr="008F3772" w:rsidRDefault="008C6D3F" w:rsidP="00CF35EF">
      <w:pPr>
        <w:overflowPunct w:val="0"/>
        <w:autoSpaceDE w:val="0"/>
        <w:autoSpaceDN w:val="0"/>
        <w:adjustRightInd w:val="0"/>
        <w:snapToGrid w:val="0"/>
        <w:ind w:rightChars="100" w:right="200"/>
        <w:rPr>
          <w:rFonts w:ascii="Palatino Linotype" w:hAnsi="Palatino Linotype"/>
          <w:sz w:val="16"/>
          <w:szCs w:val="16"/>
          <w:lang w:eastAsia="zh-CN"/>
        </w:rPr>
      </w:pPr>
    </w:p>
    <w:p w:rsidR="00FE385C" w:rsidRPr="008F3772" w:rsidRDefault="00FE385C" w:rsidP="00CF35EF">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b"/>
        <w:tblW w:w="10209" w:type="dxa"/>
        <w:jc w:val="center"/>
        <w:tblInd w:w="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tblPr>
      <w:tblGrid>
        <w:gridCol w:w="2956"/>
        <w:gridCol w:w="98"/>
        <w:gridCol w:w="132"/>
        <w:gridCol w:w="7023"/>
      </w:tblGrid>
      <w:tr w:rsidR="00E9121D" w:rsidTr="00E9121D">
        <w:trPr>
          <w:jc w:val="center"/>
        </w:trPr>
        <w:tc>
          <w:tcPr>
            <w:tcW w:w="2956" w:type="dxa"/>
          </w:tcPr>
          <w:p w:rsidR="00E9121D" w:rsidRPr="004A53AC" w:rsidRDefault="00E9121D" w:rsidP="00CF35EF">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0057678D" w:rsidRPr="0057678D">
              <w:rPr>
                <w:rFonts w:ascii="Minion Pro Capt" w:hAnsi="Minion Pro Capt" w:cstheme="minorHAnsi" w:hint="eastAsia"/>
                <w:bCs/>
                <w:sz w:val="16"/>
                <w:szCs w:val="16"/>
                <w:lang w:eastAsia="zh-CN"/>
              </w:rPr>
              <w:t>Author 1, Author 2, &amp; Author 3</w:t>
            </w:r>
            <w:r w:rsidR="0057678D" w:rsidRPr="0057678D">
              <w:rPr>
                <w:rFonts w:ascii="Minion Pro Capt" w:hAnsi="Minion Pro Capt" w:cstheme="minorHAnsi"/>
                <w:bCs/>
                <w:sz w:val="16"/>
                <w:szCs w:val="16"/>
                <w:lang w:eastAsia="zh-CN"/>
              </w:rPr>
              <w:t xml:space="preserve"> (20</w:t>
            </w:r>
            <w:r w:rsidR="00A01F11">
              <w:rPr>
                <w:rFonts w:ascii="Minion Pro Capt" w:hAnsi="Minion Pro Capt" w:cstheme="minorHAnsi" w:hint="eastAsia"/>
                <w:bCs/>
                <w:sz w:val="16"/>
                <w:szCs w:val="16"/>
                <w:lang w:eastAsia="zh-CN"/>
              </w:rPr>
              <w:t>2</w:t>
            </w:r>
            <w:r w:rsidR="0080760B">
              <w:rPr>
                <w:rFonts w:ascii="Minion Pro Capt" w:hAnsi="Minion Pro Capt" w:cstheme="minorHAnsi" w:hint="eastAsia"/>
                <w:bCs/>
                <w:sz w:val="16"/>
                <w:szCs w:val="16"/>
                <w:lang w:eastAsia="zh-CN"/>
              </w:rPr>
              <w:t>4</w:t>
            </w:r>
            <w:r w:rsidR="0057678D" w:rsidRPr="0057678D">
              <w:rPr>
                <w:rFonts w:ascii="Minion Pro Capt" w:hAnsi="Minion Pro Capt" w:cstheme="minorHAnsi"/>
                <w:bCs/>
                <w:sz w:val="16"/>
                <w:szCs w:val="16"/>
                <w:lang w:eastAsia="zh-CN"/>
              </w:rPr>
              <w:t>)</w:t>
            </w:r>
            <w:r w:rsidR="0057678D" w:rsidRPr="0057678D">
              <w:rPr>
                <w:rFonts w:ascii="Minion Pro Capt" w:hAnsi="Minion Pro Capt" w:cstheme="minorHAnsi" w:hint="eastAsia"/>
                <w:bCs/>
                <w:sz w:val="16"/>
                <w:szCs w:val="16"/>
                <w:lang w:eastAsia="zh-CN"/>
              </w:rPr>
              <w:t>.</w:t>
            </w:r>
            <w:r w:rsidR="0057678D" w:rsidRPr="0057678D">
              <w:rPr>
                <w:rFonts w:ascii="Minion Pro Capt" w:hAnsi="Minion Pro Capt" w:cstheme="minorHAnsi"/>
                <w:bCs/>
                <w:sz w:val="16"/>
                <w:szCs w:val="16"/>
                <w:lang w:eastAsia="zh-CN"/>
              </w:rPr>
              <w:t xml:space="preserve"> Paper Title. </w:t>
            </w:r>
            <w:r w:rsidR="0057678D" w:rsidRPr="004569CA">
              <w:rPr>
                <w:rFonts w:ascii="Minion Pro Capt" w:hAnsi="Minion Pro Capt" w:cstheme="minorHAnsi" w:hint="eastAsia"/>
                <w:bCs/>
                <w:i/>
                <w:iCs/>
                <w:sz w:val="16"/>
                <w:szCs w:val="16"/>
                <w:lang w:eastAsia="zh-CN"/>
              </w:rPr>
              <w:t>****</w:t>
            </w:r>
            <w:r w:rsidR="0057678D" w:rsidRPr="0057678D">
              <w:rPr>
                <w:rFonts w:ascii="Minion Pro Capt" w:hAnsi="Minion Pro Capt" w:cstheme="minorHAnsi"/>
                <w:bCs/>
                <w:i/>
                <w:sz w:val="16"/>
                <w:szCs w:val="16"/>
                <w:lang w:eastAsia="zh-CN"/>
              </w:rPr>
              <w:t xml:space="preserve">, </w:t>
            </w:r>
            <w:r w:rsidR="0057678D">
              <w:rPr>
                <w:rFonts w:ascii="Minion Pro Capt" w:hAnsi="Minion Pro Capt" w:cstheme="minorHAnsi" w:hint="eastAsia"/>
                <w:bCs/>
                <w:i/>
                <w:sz w:val="16"/>
                <w:szCs w:val="16"/>
                <w:lang w:eastAsia="zh-CN"/>
              </w:rPr>
              <w:t>*</w:t>
            </w:r>
            <w:r w:rsidR="0057678D" w:rsidRPr="0057678D">
              <w:rPr>
                <w:rFonts w:ascii="Minion Pro Capt" w:hAnsi="Minion Pro Capt" w:cstheme="minorHAnsi"/>
                <w:bCs/>
                <w:i/>
                <w:sz w:val="16"/>
                <w:szCs w:val="16"/>
                <w:lang w:eastAsia="zh-CN"/>
              </w:rPr>
              <w:t>,</w:t>
            </w:r>
            <w:r w:rsidR="0057678D" w:rsidRPr="0057678D">
              <w:rPr>
                <w:rFonts w:ascii="Minion Pro Capt" w:hAnsi="Minion Pro Capt" w:cstheme="minorHAnsi"/>
                <w:bCs/>
                <w:sz w:val="16"/>
                <w:szCs w:val="16"/>
                <w:lang w:eastAsia="zh-CN"/>
              </w:rPr>
              <w:t xml:space="preserve"> **-**.</w:t>
            </w:r>
            <w:bookmarkStart w:id="0" w:name="OLE_LINK4"/>
            <w:bookmarkStart w:id="1" w:name="OLE_LINK6"/>
            <w:r>
              <w:rPr>
                <w:rFonts w:ascii="Minion Pro Capt" w:hAnsi="Minion Pro Capt" w:cstheme="minorHAnsi" w:hint="eastAsia"/>
                <w:bCs/>
                <w:sz w:val="16"/>
                <w:szCs w:val="16"/>
                <w:lang w:eastAsia="zh-CN"/>
              </w:rPr>
              <w:br/>
            </w:r>
            <w:hyperlink r:id="rId8" w:history="1">
              <w:r w:rsidR="008409AF" w:rsidRPr="00390656">
                <w:rPr>
                  <w:rStyle w:val="a3"/>
                  <w:rFonts w:ascii="Minion Pro Capt" w:hAnsi="Minion Pro Capt" w:cstheme="minorHAnsi" w:hint="eastAsia"/>
                  <w:sz w:val="16"/>
                  <w:szCs w:val="16"/>
                  <w:lang w:eastAsia="zh-CN"/>
                </w:rPr>
                <w:t>https://dx.doi.org/10.4236/***.2024.*****</w:t>
              </w:r>
            </w:hyperlink>
            <w:bookmarkEnd w:id="0"/>
            <w:bookmarkEnd w:id="1"/>
          </w:p>
          <w:p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lang w:eastAsia="zh-CN"/>
              </w:rPr>
            </w:pPr>
          </w:p>
          <w:p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CF35EF">
            <w:pPr>
              <w:suppressAutoHyphens/>
              <w:overflowPunct w:val="0"/>
              <w:autoSpaceDE w:val="0"/>
              <w:autoSpaceDN w:val="0"/>
              <w:adjustRightInd w:val="0"/>
              <w:snapToGrid w:val="0"/>
              <w:jc w:val="left"/>
              <w:rPr>
                <w:rFonts w:ascii="Minion Pro Capt" w:hAnsi="Minion Pro Capt"/>
                <w:color w:val="E36C0A"/>
                <w:sz w:val="16"/>
                <w:szCs w:val="16"/>
                <w:lang w:eastAsia="zh-CN"/>
              </w:rPr>
            </w:pPr>
          </w:p>
          <w:p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A01F11">
              <w:rPr>
                <w:rFonts w:ascii="Minion Pro Capt" w:hAnsi="Minion Pro Capt" w:cstheme="minorHAnsi" w:hint="eastAsia"/>
                <w:sz w:val="16"/>
                <w:szCs w:val="16"/>
                <w:lang w:eastAsia="zh-CN"/>
              </w:rPr>
              <w:t>2</w:t>
            </w:r>
            <w:r w:rsidR="0080760B">
              <w:rPr>
                <w:rFonts w:ascii="Minion Pro Capt" w:hAnsi="Minion Pro Capt" w:cstheme="minorHAnsi" w:hint="eastAsia"/>
                <w:sz w:val="16"/>
                <w:szCs w:val="16"/>
                <w:lang w:eastAsia="zh-CN"/>
              </w:rPr>
              <w:t>4</w:t>
            </w:r>
            <w:r w:rsidR="00AB5866">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rsidR="00E9121D" w:rsidRPr="004A53AC" w:rsidRDefault="00B41736" w:rsidP="00CF35EF">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00E9121D" w:rsidRPr="004A53AC">
                <w:rPr>
                  <w:rStyle w:val="a3"/>
                  <w:rFonts w:ascii="Minion Pro Capt" w:hAnsi="Minion Pro Capt" w:cstheme="minorHAnsi"/>
                  <w:sz w:val="16"/>
                  <w:szCs w:val="16"/>
                </w:rPr>
                <w:t>http://creativecommons.org/licenses/by/4.0/</w:t>
              </w:r>
            </w:hyperlink>
          </w:p>
          <w:bookmarkStart w:id="4" w:name="_MON_1528527259"/>
          <w:bookmarkStart w:id="5" w:name="OLE_LINK12"/>
          <w:bookmarkStart w:id="6" w:name="OLE_LINK13"/>
          <w:bookmarkStart w:id="7" w:name="OLE_LINK14"/>
          <w:bookmarkEnd w:id="4"/>
          <w:p w:rsidR="00E9121D" w:rsidRPr="00061E7E" w:rsidRDefault="00E9121D" w:rsidP="00CF35EF">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5pt;height:15pt" o:ole="">
                  <v:imagedata r:id="rId10" o:title="" cropright="-1642f"/>
                </v:shape>
                <o:OLEObject Type="Embed" ProgID="Word.Picture.8" ShapeID="_x0000_i1026" DrawAspect="Content" ObjectID="_1759911321" r:id="rId11"/>
              </w:object>
            </w:r>
            <w:bookmarkEnd w:id="5"/>
            <w:bookmarkEnd w:id="6"/>
            <w:bookmarkEnd w:id="7"/>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rsidR="00E9121D" w:rsidRPr="00061E7E" w:rsidRDefault="00E9121D" w:rsidP="00CF35EF">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rsidR="00E9121D" w:rsidRPr="00061E7E" w:rsidRDefault="00E9121D" w:rsidP="00CF35EF">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rsidR="00E9121D" w:rsidRPr="00387365" w:rsidRDefault="00E9121D" w:rsidP="00CF35EF">
            <w:pPr>
              <w:pStyle w:val="AA0"/>
              <w:overflowPunct w:val="0"/>
              <w:spacing w:after="120"/>
            </w:pPr>
            <w:r w:rsidRPr="00387365">
              <w:t>Abstract</w:t>
            </w:r>
          </w:p>
          <w:p w:rsidR="00E9121D" w:rsidRPr="002868F6" w:rsidRDefault="003D4852" w:rsidP="00CF35EF">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w:t>
            </w:r>
            <w:r w:rsidRPr="006210B7">
              <w:rPr>
                <w:rFonts w:ascii="Minion Pro Capt" w:hAnsi="Minion Pro Capt"/>
                <w:bCs/>
              </w:rPr>
              <w:t>r</w:t>
            </w:r>
            <w:r w:rsidRPr="006210B7">
              <w:rPr>
                <w:rFonts w:ascii="Minion Pro Capt" w:hAnsi="Minion Pro Capt"/>
                <w:bCs/>
              </w:rPr>
              <w:t>tions given in this document. (Abstract)</w:t>
            </w:r>
          </w:p>
          <w:p w:rsidR="00E9121D" w:rsidRPr="009F7FA4" w:rsidRDefault="00E9121D" w:rsidP="00CF35EF">
            <w:pPr>
              <w:overflowPunct w:val="0"/>
              <w:rPr>
                <w:rFonts w:ascii="Palatino Linotype" w:hAnsi="Palatino Linotype"/>
                <w:sz w:val="16"/>
                <w:szCs w:val="16"/>
              </w:rPr>
            </w:pPr>
          </w:p>
          <w:p w:rsidR="00E9121D" w:rsidRPr="00B15FA8" w:rsidRDefault="00E9121D" w:rsidP="00CF35EF">
            <w:pPr>
              <w:pStyle w:val="AA0"/>
              <w:overflowPunct w:val="0"/>
              <w:spacing w:after="120"/>
            </w:pPr>
            <w:r w:rsidRPr="00B15FA8">
              <w:t>Keywords</w:t>
            </w:r>
          </w:p>
          <w:p w:rsidR="00E9121D" w:rsidRPr="002868F6" w:rsidRDefault="00BF1774" w:rsidP="00CF35EF">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rsidR="003A7AFD" w:rsidRDefault="003A7AFD" w:rsidP="00CF35EF">
      <w:pPr>
        <w:pStyle w:val="10"/>
        <w:overflowPunct w:val="0"/>
        <w:spacing w:beforeLines="0" w:afterLines="0"/>
        <w:ind w:left="3000"/>
        <w:rPr>
          <w:szCs w:val="26"/>
        </w:rPr>
      </w:pPr>
    </w:p>
    <w:p w:rsidR="002E624F" w:rsidRPr="00387365" w:rsidRDefault="002E624F" w:rsidP="002E624F">
      <w:pPr>
        <w:pStyle w:val="10"/>
        <w:spacing w:before="240" w:after="120"/>
        <w:ind w:left="3000"/>
      </w:pPr>
      <w:r w:rsidRPr="00387365">
        <w:t>1. Introduction</w:t>
      </w:r>
      <w:r>
        <w:rPr>
          <w:rFonts w:hint="eastAsia"/>
        </w:rPr>
        <w:t xml:space="preserve"> </w:t>
      </w:r>
      <w:r w:rsidRPr="006210B7">
        <w:t>(Heading 1)</w:t>
      </w:r>
    </w:p>
    <w:p w:rsidR="002E624F" w:rsidRPr="00761A95" w:rsidRDefault="002E624F" w:rsidP="00FB0067">
      <w:pPr>
        <w:pStyle w:val="sponsors"/>
        <w:framePr w:w="10205" w:h="261" w:hRule="exact" w:wrap="around" w:vAnchor="page" w:hAnchor="page" w:x="861" w:y="13502"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v:shape id="_x0000_i1027" type="#_x0000_t75" style="width:157.9pt;height:1.15pt" o:ole="">
            <v:imagedata r:id="rId13" o:title=""/>
          </v:shape>
          <o:OLEObject Type="Embed" ProgID="Word.Picture.8" ShapeID="_x0000_i1027" DrawAspect="Content" ObjectID="_1759911322" r:id="rId14"/>
        </w:object>
      </w:r>
    </w:p>
    <w:p w:rsidR="002E624F" w:rsidRPr="009D173F" w:rsidRDefault="002E624F" w:rsidP="00FB0067">
      <w:pPr>
        <w:pStyle w:val="sponsors"/>
        <w:framePr w:w="10205" w:h="261" w:hRule="exact" w:wrap="around" w:vAnchor="page" w:hAnchor="page" w:x="861" w:y="13502" w:anchorLock="1"/>
        <w:widowControl w:val="0"/>
        <w:pBdr>
          <w:top w:val="none" w:sz="0" w:space="0" w:color="auto"/>
        </w:pBdr>
        <w:snapToGrid w:val="0"/>
        <w:ind w:leftChars="1500" w:left="3000" w:firstLine="0"/>
        <w:jc w:val="both"/>
        <w:rPr>
          <w:rFonts w:ascii="Minion Pro Capt" w:hAnsi="Minion Pro Capt"/>
          <w:lang w:eastAsia="zh-CN"/>
        </w:rPr>
      </w:pPr>
      <w:r w:rsidRPr="009D173F">
        <w:rPr>
          <w:rFonts w:ascii="Minion Pro Capt" w:hAnsi="Minion Pro Capt"/>
          <w:bCs/>
          <w:vertAlign w:val="superscript"/>
        </w:rPr>
        <w:t>*</w:t>
      </w:r>
      <w:r w:rsidRPr="006210B7">
        <w:rPr>
          <w:rFonts w:ascii="Minion Pro Capt" w:hAnsi="Minion Pro Capt"/>
          <w:bCs/>
          <w:vertAlign w:val="superscript"/>
          <w:lang w:eastAsia="zh-CN"/>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rsidR="002E624F" w:rsidRPr="006210B7" w:rsidRDefault="002E624F" w:rsidP="002E624F">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plate, created in MS Word 2007, provides authors with most of the formatting specifications needed for preparing electronic versions of their papers. All standard p</w:t>
      </w:r>
      <w:r w:rsidRPr="006210B7">
        <w:rPr>
          <w:rStyle w:val="C-Char"/>
          <w:rFonts w:ascii="Minion Pro Capt" w:hAnsi="Minion Pro Capt"/>
        </w:rPr>
        <w:t>a</w:t>
      </w:r>
      <w:r w:rsidRPr="006210B7">
        <w:rPr>
          <w:rStyle w:val="C-Char"/>
          <w:rFonts w:ascii="Minion Pro Capt" w:hAnsi="Minion Pro Capt"/>
        </w:rPr>
        <w:t xml:space="preserve">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w:t>
      </w:r>
      <w:r w:rsidRPr="006210B7">
        <w:rPr>
          <w:rFonts w:ascii="Minion Pro Capt" w:eastAsia="MS Mincho" w:hAnsi="Minion Pro Capt"/>
        </w:rPr>
        <w:t>o</w:t>
      </w:r>
      <w:r w:rsidRPr="006210B7">
        <w:rPr>
          <w:rFonts w:ascii="Minion Pro Capt" w:eastAsia="MS Mincho" w:hAnsi="Minion Pro Capt"/>
        </w:rPr>
        <w:t>nents, incorporating the applicable criteria that follow.</w:t>
      </w:r>
    </w:p>
    <w:p w:rsidR="002E624F" w:rsidRPr="006210B7" w:rsidRDefault="002E624F" w:rsidP="002E624F">
      <w:pPr>
        <w:pStyle w:val="10"/>
        <w:spacing w:before="240" w:after="120"/>
        <w:ind w:left="3000"/>
      </w:pPr>
      <w:r w:rsidRPr="006210B7">
        <w:lastRenderedPageBreak/>
        <w:t>2. Ease of Use (Heading 2)</w:t>
      </w:r>
    </w:p>
    <w:p w:rsidR="002E624F" w:rsidRPr="006210B7" w:rsidRDefault="002E624F" w:rsidP="00C744D1">
      <w:pPr>
        <w:pStyle w:val="20"/>
        <w:spacing w:beforeLines="50" w:after="120"/>
        <w:ind w:left="3000"/>
      </w:pPr>
      <w:r w:rsidRPr="006210B7">
        <w:t>2.1. Selecting a Template (Sub-Heading 2.1)</w:t>
      </w:r>
    </w:p>
    <w:p w:rsidR="002E624F" w:rsidRPr="006210B7" w:rsidRDefault="002E624F" w:rsidP="002E624F">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rsidR="002E624F" w:rsidRPr="006210B7" w:rsidRDefault="002E624F" w:rsidP="002E624F">
      <w:pPr>
        <w:pStyle w:val="20"/>
        <w:spacing w:before="240" w:after="120"/>
        <w:ind w:left="3000"/>
      </w:pPr>
      <w:r w:rsidRPr="006210B7">
        <w:t>2.2. Maintaining the Integrity of the Specifications</w:t>
      </w:r>
    </w:p>
    <w:p w:rsidR="002E624F" w:rsidRPr="006210B7" w:rsidRDefault="002E624F" w:rsidP="002E624F">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rities. For example, the head margin in this template measures proportionately more than is customary. This measurement and others are deliberate, using specific</w:t>
      </w:r>
      <w:r w:rsidRPr="006210B7">
        <w:rPr>
          <w:rStyle w:val="C-Char"/>
          <w:rFonts w:ascii="Minion Pro Capt" w:hAnsi="Minion Pro Capt"/>
        </w:rPr>
        <w:t>a</w:t>
      </w:r>
      <w:r w:rsidRPr="006210B7">
        <w:rPr>
          <w:rStyle w:val="C-Char"/>
          <w:rFonts w:ascii="Minion Pro Capt" w:hAnsi="Minion Pro Capt"/>
        </w:rPr>
        <w:t xml:space="preserve">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w:t>
      </w:r>
      <w:r w:rsidRPr="006210B7">
        <w:rPr>
          <w:rFonts w:ascii="Minion Pro Capt" w:hAnsi="Minion Pro Capt"/>
          <w:spacing w:val="-1"/>
        </w:rPr>
        <w:t>e</w:t>
      </w:r>
      <w:r w:rsidRPr="006210B7">
        <w:rPr>
          <w:rFonts w:ascii="Minion Pro Capt" w:hAnsi="Minion Pro Capt"/>
          <w:spacing w:val="-1"/>
        </w:rPr>
        <w:t>pendent document. Please do not revise any of the current designations.</w:t>
      </w:r>
    </w:p>
    <w:p w:rsidR="002E624F" w:rsidRPr="006210B7" w:rsidRDefault="002E624F" w:rsidP="002E624F">
      <w:pPr>
        <w:pStyle w:val="10"/>
        <w:spacing w:before="240" w:after="120"/>
        <w:ind w:left="3000"/>
      </w:pPr>
      <w:r w:rsidRPr="006210B7">
        <w:t>3. Prepare Your Paper before Styling (Heading 3)</w:t>
      </w:r>
    </w:p>
    <w:p w:rsidR="002E624F" w:rsidRPr="006210B7" w:rsidRDefault="002E624F" w:rsidP="002E624F">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w:t>
      </w:r>
      <w:r w:rsidRPr="006210B7">
        <w:rPr>
          <w:rFonts w:ascii="Minion Pro Capt" w:hAnsi="Minion Pro Capt"/>
          <w:spacing w:val="-1"/>
        </w:rPr>
        <w:t>m</w:t>
      </w:r>
      <w:r w:rsidRPr="006210B7">
        <w:rPr>
          <w:rFonts w:ascii="Minion Pro Capt" w:hAnsi="Minion Pro Capt"/>
          <w:spacing w:val="-1"/>
        </w:rPr>
        <w:t>ber text heads</w:t>
      </w:r>
      <w:r w:rsidRPr="006210B7">
        <w:rPr>
          <w:rFonts w:ascii="Minion Pro Capt" w:hAnsi="Minion Pro Capt"/>
        </w:rPr>
        <w:t>—</w:t>
      </w:r>
      <w:r w:rsidRPr="006210B7">
        <w:rPr>
          <w:rFonts w:ascii="Minion Pro Capt" w:hAnsi="Minion Pro Capt"/>
          <w:spacing w:val="-1"/>
        </w:rPr>
        <w:t>the template will do that for you.</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rsidR="002E624F" w:rsidRPr="006210B7" w:rsidRDefault="002E624F" w:rsidP="002E624F">
      <w:pPr>
        <w:pStyle w:val="20"/>
        <w:spacing w:before="240" w:after="120"/>
        <w:ind w:left="3000"/>
      </w:pPr>
      <w:r w:rsidRPr="006210B7">
        <w:t>3.1. Abbreviations and Acronyms</w:t>
      </w:r>
    </w:p>
    <w:p w:rsidR="002E624F" w:rsidRPr="006210B7" w:rsidRDefault="002E624F" w:rsidP="002E624F">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rsidR="002E624F" w:rsidRPr="006210B7" w:rsidRDefault="002E624F" w:rsidP="002E624F">
      <w:pPr>
        <w:pStyle w:val="20"/>
        <w:spacing w:before="240" w:after="120"/>
        <w:ind w:left="3000"/>
      </w:pPr>
      <w:r w:rsidRPr="006210B7">
        <w:t>3.2. Units</w:t>
      </w:r>
    </w:p>
    <w:p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w:t>
      </w:r>
      <w:r w:rsidRPr="006210B7">
        <w:rPr>
          <w:rFonts w:ascii="Minion Pro Capt" w:hAnsi="Minion Pro Capt"/>
        </w:rPr>
        <w:t>n</w:t>
      </w:r>
      <w:r w:rsidRPr="006210B7">
        <w:rPr>
          <w:rFonts w:ascii="Minion Pro Capt" w:hAnsi="Minion Pro Capt"/>
        </w:rPr>
        <w:t>sionally. If you must use mixed units, clearly state the units for each quantity that you use in an equation.</w:t>
      </w:r>
    </w:p>
    <w:p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rsidR="002E624F" w:rsidRPr="006210B7" w:rsidRDefault="002E624F" w:rsidP="002E624F">
      <w:pPr>
        <w:pStyle w:val="20"/>
        <w:spacing w:before="240" w:after="120"/>
        <w:ind w:left="3000"/>
      </w:pPr>
      <w:r w:rsidRPr="006210B7">
        <w:lastRenderedPageBreak/>
        <w:t>3.3. Equations</w:t>
      </w:r>
    </w:p>
    <w:p w:rsidR="002E624F" w:rsidRPr="006210B7" w:rsidRDefault="002E624F" w:rsidP="002E624F">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Number equations consecutively. Equation numbers, within parentheses, are to pos</w:t>
      </w:r>
      <w:r w:rsidRPr="006210B7">
        <w:rPr>
          <w:rFonts w:ascii="Minion Pro Capt" w:hAnsi="Minion Pro Capt"/>
        </w:rPr>
        <w:t>i</w:t>
      </w:r>
      <w:r w:rsidRPr="006210B7">
        <w:rPr>
          <w:rFonts w:ascii="Minion Pro Capt" w:hAnsi="Minion Pro Capt"/>
        </w:rPr>
        <w:t>tion flush right, as in (1), using a right tab stop. To make your equations more compact, you may use the solidus ( / ), the exp function, or appropriate exponents. Italicize R</w:t>
      </w:r>
      <w:r w:rsidRPr="006210B7">
        <w:rPr>
          <w:rFonts w:ascii="Minion Pro Capt" w:hAnsi="Minion Pro Capt"/>
        </w:rPr>
        <w:t>o</w:t>
      </w:r>
      <w:r w:rsidRPr="006210B7">
        <w:rPr>
          <w:rFonts w:ascii="Minion Pro Capt" w:hAnsi="Minion Pro Capt"/>
        </w:rPr>
        <w:t xml:space="preserve">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w:t>
      </w:r>
      <w:r w:rsidRPr="006210B7">
        <w:rPr>
          <w:rFonts w:ascii="Minion Pro Capt" w:hAnsi="Minion Pro Capt"/>
        </w:rPr>
        <w:t>n</w:t>
      </w:r>
      <w:r w:rsidRPr="006210B7">
        <w:rPr>
          <w:rFonts w:ascii="Minion Pro Capt" w:hAnsi="Minion Pro Capt"/>
        </w:rPr>
        <w:t>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w:t>
      </w:r>
      <w:r w:rsidRPr="006210B7">
        <w:rPr>
          <w:rFonts w:ascii="Minion Pro Capt" w:hAnsi="Minion Pro Capt"/>
        </w:rPr>
        <w:t>a</w:t>
      </w:r>
      <w:r w:rsidRPr="006210B7">
        <w:rPr>
          <w:rFonts w:ascii="Minion Pro Capt" w:hAnsi="Minion Pro Capt"/>
        </w:rPr>
        <w:t>tions with com</w:t>
      </w:r>
      <w:r w:rsidRPr="006210B7">
        <w:rPr>
          <w:rFonts w:ascii="Minion Pro Capt" w:hAnsi="Minion Pro Capt"/>
          <w:spacing w:val="-1"/>
        </w:rPr>
        <w:t>mas or periods when they are part of a sentence, as in</w:t>
      </w:r>
    </w:p>
    <w:p w:rsidR="002E624F" w:rsidRPr="006210B7" w:rsidRDefault="002E624F" w:rsidP="00C744D1">
      <w:pPr>
        <w:widowControl w:val="0"/>
        <w:adjustRightInd w:val="0"/>
        <w:snapToGrid w:val="0"/>
        <w:spacing w:beforeLines="30" w:afterLines="30"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v:shape id="_x0000_i1028" type="#_x0000_t75" style="width:42pt;height:13.9pt" o:ole="">
            <v:imagedata r:id="rId15" o:title=""/>
          </v:shape>
          <o:OLEObject Type="Embed" ProgID="Equation.DSMT4" ShapeID="_x0000_i1028" DrawAspect="Content" ObjectID="_1759911323"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rsidR="002E624F" w:rsidRPr="006210B7" w:rsidRDefault="002E624F" w:rsidP="002E624F">
      <w:pPr>
        <w:pStyle w:val="20"/>
        <w:spacing w:before="240" w:after="120"/>
        <w:ind w:left="3000"/>
      </w:pPr>
      <w:r w:rsidRPr="006210B7">
        <w:t>3.4. Some Common Mistakes</w:t>
      </w:r>
    </w:p>
    <w:p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w:t>
      </w:r>
      <w:r w:rsidRPr="006210B7">
        <w:rPr>
          <w:rFonts w:ascii="Minion Pro Capt" w:hAnsi="Minion Pro Capt"/>
        </w:rPr>
        <w:t>n</w:t>
      </w:r>
      <w:r w:rsidRPr="006210B7">
        <w:rPr>
          <w:rFonts w:ascii="Minion Pro Capt" w:hAnsi="Minion Pro Capt"/>
        </w:rPr>
        <w:t>stants, is zero with subscript formatting, not a lowercase letter “o”.</w:t>
      </w:r>
    </w:p>
    <w:p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w:t>
      </w:r>
      <w:r w:rsidRPr="006210B7">
        <w:rPr>
          <w:rFonts w:ascii="Minion Pro Capt" w:hAnsi="Minion Pro Capt"/>
        </w:rPr>
        <w:t>e</w:t>
      </w:r>
      <w:r w:rsidRPr="006210B7">
        <w:rPr>
          <w:rFonts w:ascii="Minion Pro Capt" w:hAnsi="Minion Pro Capt"/>
        </w:rPr>
        <w:t>ferred to the word “alternately” (unless you really mean something that alternates).</w:t>
      </w:r>
    </w:p>
    <w:p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w:t>
      </w:r>
      <w:r w:rsidRPr="006210B7">
        <w:rPr>
          <w:rFonts w:ascii="Minion Pro Capt" w:hAnsi="Minion Pro Capt"/>
        </w:rPr>
        <w:t>m</w:t>
      </w:r>
      <w:r w:rsidRPr="006210B7">
        <w:rPr>
          <w:rFonts w:ascii="Minion Pro Capt" w:hAnsi="Minion Pro Capt"/>
        </w:rPr>
        <w:t>plement” and “compliment”, “discreet” and “discrete”, “principal” and “principle”.</w:t>
      </w:r>
    </w:p>
    <w:p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Do not confuse “imply” and “infer”.</w:t>
      </w:r>
    </w:p>
    <w:p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w:t>
      </w:r>
      <w:r w:rsidRPr="006210B7">
        <w:rPr>
          <w:rFonts w:ascii="Minion Pro Capt" w:hAnsi="Minion Pro Capt"/>
        </w:rPr>
        <w:t>x</w:t>
      </w:r>
      <w:r w:rsidRPr="006210B7">
        <w:rPr>
          <w:rFonts w:ascii="Minion Pro Capt" w:hAnsi="Minion Pro Capt"/>
        </w:rPr>
        <w:lastRenderedPageBreak/>
        <w:t>ample”.</w:t>
      </w:r>
    </w:p>
    <w:p w:rsidR="002E624F" w:rsidRPr="006210B7" w:rsidRDefault="002E624F" w:rsidP="002E624F">
      <w:pPr>
        <w:pStyle w:val="10"/>
        <w:spacing w:before="240" w:after="120"/>
        <w:ind w:left="3000"/>
      </w:pPr>
      <w:r w:rsidRPr="006210B7">
        <w:t>4. Using the Template (Heading 4)</w:t>
      </w:r>
    </w:p>
    <w:p w:rsidR="002E624F" w:rsidRPr="006210B7" w:rsidRDefault="002E624F" w:rsidP="002E624F">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After the text edit has been completed, the paper is ready for the template. Duplicate the template file by using the Save As command, and use the naming convention pr</w:t>
      </w:r>
      <w:r w:rsidRPr="006210B7">
        <w:rPr>
          <w:rFonts w:ascii="Minion Pro Capt" w:hAnsi="Minion Pro Capt"/>
        </w:rPr>
        <w:t>e</w:t>
      </w:r>
      <w:r w:rsidRPr="006210B7">
        <w:rPr>
          <w:rFonts w:ascii="Minion Pro Capt" w:hAnsi="Minion Pro Capt"/>
        </w:rPr>
        <w:t xml:space="preserv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rsidR="002E624F" w:rsidRPr="006210B7" w:rsidRDefault="002E624F" w:rsidP="002E624F">
      <w:pPr>
        <w:pStyle w:val="20"/>
        <w:spacing w:before="240" w:after="120"/>
        <w:ind w:left="3000"/>
      </w:pPr>
      <w:r w:rsidRPr="006210B7">
        <w:t>4.1. Authors and Affiliations</w:t>
      </w:r>
    </w:p>
    <w:p w:rsidR="002E624F" w:rsidRPr="006210B7" w:rsidRDefault="002E624F" w:rsidP="002E624F">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designed so that author affiliations are not repeated each time for mu</w:t>
      </w:r>
      <w:r w:rsidRPr="006210B7">
        <w:rPr>
          <w:rFonts w:ascii="Minion Pro Capt" w:hAnsi="Minion Pro Capt"/>
        </w:rPr>
        <w:t>l</w:t>
      </w:r>
      <w:r w:rsidRPr="006210B7">
        <w:rPr>
          <w:rFonts w:ascii="Minion Pro Capt" w:hAnsi="Minion Pro Capt"/>
        </w:rPr>
        <w:t xml:space="preserve">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w:t>
      </w:r>
      <w:r w:rsidRPr="006210B7">
        <w:rPr>
          <w:rFonts w:ascii="Minion Pro Capt" w:hAnsi="Minion Pro Capt"/>
        </w:rPr>
        <w:t>m</w:t>
      </w:r>
      <w:r w:rsidRPr="006210B7">
        <w:rPr>
          <w:rFonts w:ascii="Minion Pro Capt" w:hAnsi="Minion Pro Capt"/>
        </w:rPr>
        <w:t>plate as follows.</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w:t>
      </w:r>
      <w:r w:rsidRPr="006210B7">
        <w:rPr>
          <w:rFonts w:ascii="Minion Pro Capt" w:hAnsi="Minion Pro Capt"/>
        </w:rPr>
        <w:t>n</w:t>
      </w:r>
      <w:r w:rsidRPr="006210B7">
        <w:rPr>
          <w:rFonts w:ascii="Minion Pro Capt" w:hAnsi="Minion Pro Capt"/>
        </w:rPr>
        <w:t>dard toolbar and then select “1 Column” from the selection palette.</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rsidR="002E624F" w:rsidRPr="006210B7" w:rsidRDefault="002E624F" w:rsidP="002E624F">
      <w:pPr>
        <w:pStyle w:val="20"/>
        <w:spacing w:before="240" w:after="120"/>
        <w:ind w:left="3000"/>
      </w:pPr>
      <w:r w:rsidRPr="006210B7">
        <w:t>4.2. Identify the Headings</w:t>
      </w:r>
    </w:p>
    <w:p w:rsidR="002E624F" w:rsidRPr="006210B7" w:rsidRDefault="002E624F" w:rsidP="002E624F">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rsidR="002E624F" w:rsidRPr="006210B7" w:rsidRDefault="002E624F" w:rsidP="002E624F">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ments and Re</w:t>
      </w:r>
      <w:r w:rsidRPr="006210B7">
        <w:rPr>
          <w:rFonts w:ascii="Minion Pro Capt" w:hAnsi="Minion Pro Capt"/>
          <w:spacing w:val="3"/>
        </w:rPr>
        <w:t>f</w:t>
      </w:r>
      <w:r w:rsidRPr="006210B7">
        <w:rPr>
          <w:rFonts w:ascii="Minion Pro Capt" w:hAnsi="Minion Pro Capt"/>
          <w:spacing w:val="3"/>
        </w:rPr>
        <w:t xml:space="preserve">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w:t>
      </w:r>
      <w:r w:rsidRPr="006210B7">
        <w:rPr>
          <w:rFonts w:ascii="Minion Pro Capt" w:hAnsi="Minion Pro Capt"/>
        </w:rPr>
        <w:t>o</w:t>
      </w:r>
      <w:r w:rsidRPr="006210B7">
        <w:rPr>
          <w:rFonts w:ascii="Minion Pro Capt" w:hAnsi="Minion Pro Capt"/>
        </w:rPr>
        <w:t>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rsidR="002E624F" w:rsidRPr="006210B7" w:rsidRDefault="002E624F" w:rsidP="002E624F">
      <w:pPr>
        <w:pStyle w:val="20"/>
        <w:spacing w:before="240" w:after="120"/>
        <w:ind w:left="3000"/>
      </w:pPr>
      <w:r w:rsidRPr="006210B7">
        <w:t>4.3. Figures and Tables</w:t>
      </w:r>
    </w:p>
    <w:p w:rsidR="002E624F" w:rsidRDefault="002E624F" w:rsidP="002E624F">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Positioning Figures and Tables: Place figures and tables at the top </w:t>
      </w:r>
      <w:r w:rsidRPr="006210B7">
        <w:rPr>
          <w:rFonts w:ascii="Minion Pro Capt" w:hAnsi="Minion Pro Capt"/>
          <w:lang w:eastAsia="zh-CN"/>
        </w:rPr>
        <w:t>or</w:t>
      </w:r>
      <w:r w:rsidRPr="006210B7">
        <w:rPr>
          <w:rFonts w:ascii="Minion Pro Capt" w:hAnsi="Minion Pro Capt"/>
        </w:rPr>
        <w:t xml:space="preserve"> bottom of co</w:t>
      </w:r>
      <w:r w:rsidRPr="006210B7">
        <w:rPr>
          <w:rFonts w:ascii="Minion Pro Capt" w:hAnsi="Minion Pro Capt"/>
        </w:rPr>
        <w:t>l</w:t>
      </w:r>
      <w:r w:rsidRPr="006210B7">
        <w:rPr>
          <w:rFonts w:ascii="Minion Pro Capt" w:hAnsi="Minion Pro Capt"/>
        </w:rPr>
        <w:t>umns. Avoid placing them in the middle of columns. Large figures and tables may</w:t>
      </w:r>
      <w:r w:rsidRPr="006210B7">
        <w:rPr>
          <w:rFonts w:ascii="Minion Pro Capt" w:hAnsi="Minion Pro Capt"/>
          <w:lang w:eastAsia="zh-CN"/>
        </w:rPr>
        <w:t xml:space="preserve"> </w:t>
      </w:r>
      <w:r w:rsidRPr="006210B7">
        <w:rPr>
          <w:rFonts w:ascii="Minion Pro Capt" w:hAnsi="Minion Pro Capt"/>
        </w:rPr>
        <w:t>span across both columns. Figure captions should be</w:t>
      </w:r>
      <w:r w:rsidRPr="006210B7">
        <w:rPr>
          <w:rFonts w:ascii="Minion Pro Capt" w:hAnsi="Minion Pro Capt"/>
          <w:lang w:eastAsia="zh-CN"/>
        </w:rPr>
        <w:t xml:space="preserve"> </w:t>
      </w:r>
      <w:r w:rsidRPr="006210B7">
        <w:rPr>
          <w:rFonts w:ascii="Minion Pro Capt" w:hAnsi="Minion Pro Capt"/>
        </w:rPr>
        <w:t>below the figures; table heads should appear above the</w:t>
      </w:r>
      <w:r w:rsidRPr="006210B7">
        <w:rPr>
          <w:rFonts w:ascii="Minion Pro Capt" w:hAnsi="Minion Pro Capt"/>
          <w:lang w:eastAsia="zh-CN"/>
        </w:rPr>
        <w:t xml:space="preserve"> </w:t>
      </w:r>
      <w:r w:rsidRPr="006210B7">
        <w:rPr>
          <w:rFonts w:ascii="Minion Pro Capt" w:hAnsi="Minion Pro Capt"/>
        </w:rPr>
        <w:t>tables. Insert figures and tables after they are cited in the</w:t>
      </w:r>
      <w:r w:rsidRPr="006210B7">
        <w:rPr>
          <w:rFonts w:ascii="Minion Pro Capt" w:hAnsi="Minion Pro Capt"/>
          <w:lang w:eastAsia="zh-CN"/>
        </w:rPr>
        <w:t xml:space="preserve"> </w:t>
      </w:r>
      <w:r w:rsidRPr="006210B7">
        <w:rPr>
          <w:rFonts w:ascii="Minion Pro Capt" w:hAnsi="Minion Pro Capt"/>
        </w:rPr>
        <w:t>text. Use “</w:t>
      </w:r>
      <w:r w:rsidRPr="005E496C">
        <w:rPr>
          <w:rFonts w:ascii="Minion Pro Capt" w:hAnsi="Minion Pro Capt"/>
          <w:b/>
          <w:bCs/>
          <w:color w:val="943634" w:themeColor="accent2" w:themeShade="BF"/>
        </w:rPr>
        <w:t>Figure 1</w:t>
      </w:r>
      <w:r w:rsidRPr="006210B7">
        <w:rPr>
          <w:rFonts w:ascii="Minion Pro Capt" w:hAnsi="Minion Pro Capt"/>
        </w:rPr>
        <w:t>”</w:t>
      </w:r>
      <w:r w:rsidRPr="006210B7">
        <w:rPr>
          <w:rFonts w:ascii="Minion Pro Capt" w:hAnsi="Minion Pro Capt"/>
          <w:lang w:eastAsia="zh-CN"/>
        </w:rPr>
        <w:t>and “</w:t>
      </w:r>
      <w:r w:rsidRPr="005E496C">
        <w:rPr>
          <w:rFonts w:ascii="Minion Pro Capt" w:hAnsi="Minion Pro Capt"/>
          <w:b/>
          <w:bCs/>
          <w:color w:val="943634" w:themeColor="accent2" w:themeShade="BF"/>
          <w:lang w:eastAsia="zh-CN"/>
        </w:rPr>
        <w:t>Table 1</w:t>
      </w:r>
      <w:r w:rsidRPr="006210B7">
        <w:rPr>
          <w:rFonts w:ascii="Minion Pro Capt" w:hAnsi="Minion Pro Capt"/>
          <w:lang w:eastAsia="zh-CN"/>
        </w:rPr>
        <w:t>” in bold fonts</w:t>
      </w:r>
      <w:r w:rsidRPr="006210B7">
        <w:rPr>
          <w:rFonts w:ascii="Minion Pro Capt" w:hAnsi="Minion Pro Capt"/>
        </w:rPr>
        <w:t>, even at the beginning of a sentence.</w:t>
      </w:r>
    </w:p>
    <w:p w:rsidR="002E624F" w:rsidRPr="006210B7" w:rsidRDefault="002E624F" w:rsidP="002E624F">
      <w:pPr>
        <w:widowControl w:val="0"/>
        <w:adjustRightInd w:val="0"/>
        <w:snapToGrid w:val="0"/>
        <w:spacing w:line="300" w:lineRule="exact"/>
        <w:ind w:leftChars="1500" w:left="3000"/>
        <w:rPr>
          <w:rFonts w:ascii="Minion Pro Capt" w:hAnsi="Minion Pro Capt"/>
          <w:lang w:eastAsia="zh-CN"/>
        </w:rPr>
      </w:pPr>
    </w:p>
    <w:p w:rsidR="002E624F" w:rsidRPr="00BB45E7" w:rsidRDefault="002E624F" w:rsidP="00C744D1">
      <w:pPr>
        <w:pStyle w:val="C-Table"/>
        <w:widowControl w:val="0"/>
        <w:spacing w:beforeLines="5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tblPr>
      <w:tblGrid>
        <w:gridCol w:w="1338"/>
        <w:gridCol w:w="2926"/>
        <w:gridCol w:w="1448"/>
        <w:gridCol w:w="1489"/>
      </w:tblGrid>
      <w:tr w:rsidR="002E624F" w:rsidRPr="00BB45E7" w:rsidTr="008646A4">
        <w:trPr>
          <w:trHeight w:val="284"/>
          <w:tblHeader/>
        </w:trPr>
        <w:tc>
          <w:tcPr>
            <w:tcW w:w="835" w:type="dxa"/>
            <w:vMerge w:val="restart"/>
            <w:tcBorders>
              <w:top w:val="single" w:sz="4" w:space="0" w:color="943634" w:themeColor="accent2" w:themeShade="BF"/>
            </w:tcBorders>
            <w:shd w:val="clear" w:color="auto" w:fill="auto"/>
            <w:vAlign w:val="center"/>
          </w:tcPr>
          <w:p w:rsidR="002E624F" w:rsidRPr="00BB45E7" w:rsidRDefault="002E624F" w:rsidP="008646A4">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shd w:val="clear" w:color="auto" w:fill="auto"/>
            <w:vAlign w:val="center"/>
          </w:tcPr>
          <w:p w:rsidR="002E624F" w:rsidRPr="00BB45E7" w:rsidRDefault="002E624F" w:rsidP="008646A4">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2E624F" w:rsidRPr="00BB45E7" w:rsidTr="008646A4">
        <w:trPr>
          <w:trHeight w:val="284"/>
          <w:tblHeader/>
        </w:trPr>
        <w:tc>
          <w:tcPr>
            <w:tcW w:w="835" w:type="dxa"/>
            <w:vMerge/>
            <w:tcBorders>
              <w:bottom w:val="single" w:sz="2" w:space="0" w:color="943634" w:themeColor="accent2" w:themeShade="BF"/>
            </w:tcBorders>
            <w:shd w:val="clear" w:color="auto" w:fill="auto"/>
            <w:vAlign w:val="center"/>
          </w:tcPr>
          <w:p w:rsidR="002E624F" w:rsidRPr="00BB45E7" w:rsidRDefault="002E624F" w:rsidP="008646A4">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shd w:val="clear" w:color="auto" w:fill="auto"/>
            <w:vAlign w:val="center"/>
          </w:tcPr>
          <w:p w:rsidR="002E624F" w:rsidRPr="00BB45E7" w:rsidRDefault="002E624F" w:rsidP="008646A4">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shd w:val="clear" w:color="auto" w:fill="auto"/>
            <w:vAlign w:val="center"/>
          </w:tcPr>
          <w:p w:rsidR="002E624F" w:rsidRPr="00BB45E7" w:rsidRDefault="002E624F" w:rsidP="008646A4">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shd w:val="clear" w:color="auto" w:fill="auto"/>
            <w:vAlign w:val="center"/>
          </w:tcPr>
          <w:p w:rsidR="002E624F" w:rsidRPr="00BB45E7" w:rsidRDefault="002E624F" w:rsidP="008646A4">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2E624F" w:rsidRPr="00BB45E7" w:rsidTr="008646A4">
        <w:trPr>
          <w:trHeight w:val="284"/>
        </w:trPr>
        <w:tc>
          <w:tcPr>
            <w:tcW w:w="835" w:type="dxa"/>
            <w:tcBorders>
              <w:top w:val="single" w:sz="2" w:space="0" w:color="943634" w:themeColor="accent2" w:themeShade="BF"/>
            </w:tcBorders>
            <w:vAlign w:val="center"/>
          </w:tcPr>
          <w:p w:rsidR="002E624F" w:rsidRPr="00BB45E7" w:rsidRDefault="002E624F" w:rsidP="008646A4">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rsidR="002E624F" w:rsidRPr="00BB45E7" w:rsidRDefault="002E624F" w:rsidP="008646A4">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rsidR="002E624F" w:rsidRPr="00BB45E7" w:rsidRDefault="002E624F" w:rsidP="008646A4">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rsidR="002E624F" w:rsidRPr="00BB45E7" w:rsidRDefault="002E624F" w:rsidP="008646A4">
            <w:pPr>
              <w:widowControl w:val="0"/>
              <w:jc w:val="center"/>
              <w:rPr>
                <w:rFonts w:ascii="Minion Pro Capt" w:hAnsi="Minion Pro Capt"/>
                <w:sz w:val="16"/>
                <w:szCs w:val="16"/>
              </w:rPr>
            </w:pPr>
          </w:p>
        </w:tc>
      </w:tr>
    </w:tbl>
    <w:p w:rsidR="002E624F" w:rsidRPr="00BB45E7" w:rsidRDefault="002E624F" w:rsidP="00C744D1">
      <w:pPr>
        <w:widowControl w:val="0"/>
        <w:spacing w:beforeLines="30"/>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rsidR="002E624F" w:rsidRPr="00BB45E7" w:rsidRDefault="002E624F" w:rsidP="00C744D1">
      <w:pPr>
        <w:widowControl w:val="0"/>
        <w:spacing w:beforeLines="30"/>
        <w:ind w:leftChars="300" w:left="600" w:right="641" w:firstLineChars="500" w:firstLine="750"/>
        <w:rPr>
          <w:rFonts w:ascii="Minion Pro Capt" w:hAnsi="Minion Pro Capt"/>
          <w:sz w:val="15"/>
          <w:szCs w:val="15"/>
          <w:lang w:eastAsia="zh-CN"/>
        </w:rPr>
      </w:pPr>
    </w:p>
    <w:p w:rsidR="002E624F" w:rsidRPr="00BB45E7" w:rsidRDefault="00B41736" w:rsidP="00C744D1">
      <w:pPr>
        <w:widowControl w:val="0"/>
        <w:spacing w:beforeLines="30"/>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v:shapetype id="_x0000_t202" coordsize="21600,21600" o:spt="202" path="m,l,21600r21600,l21600,xe">
            <v:stroke joinstyle="miter"/>
            <v:path gradientshapeok="t" o:connecttype="rect"/>
          </v:shapetype>
          <v:shape id="_x0000_s1026" type="#_x0000_t202" style="width:357.2pt;height:60.7pt;mso-wrap-edited:f;mso-position-horizontal-relative:char;mso-position-vertical-relative:line">
            <v:textbox style="mso-next-textbox:#_x0000_s1026">
              <w:txbxContent>
                <w:p w:rsidR="002E624F" w:rsidRPr="00BB45E7" w:rsidRDefault="002E624F" w:rsidP="002E624F">
                  <w:pPr>
                    <w:pStyle w:val="ac"/>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rsidR="002E624F" w:rsidRPr="00BB45E7" w:rsidRDefault="002E624F" w:rsidP="002E624F">
                  <w:pPr>
                    <w:pStyle w:val="ac"/>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wrap type="none"/>
            <w10:anchorlock/>
          </v:shape>
        </w:pict>
      </w:r>
    </w:p>
    <w:p w:rsidR="002E624F" w:rsidRPr="00992705" w:rsidRDefault="002E624F" w:rsidP="00C744D1">
      <w:pPr>
        <w:pStyle w:val="C-Table"/>
        <w:widowControl w:val="0"/>
        <w:spacing w:beforeLines="10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rsidR="002E624F" w:rsidRPr="005E496C" w:rsidRDefault="002E624F" w:rsidP="002E624F">
      <w:pPr>
        <w:widowControl w:val="0"/>
        <w:rPr>
          <w:b/>
          <w:bCs/>
          <w:sz w:val="18"/>
          <w:szCs w:val="18"/>
          <w:lang w:eastAsia="zh-CN"/>
        </w:rPr>
      </w:pP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rsidR="002E624F" w:rsidRPr="006210B7" w:rsidRDefault="002E624F" w:rsidP="002E624F">
      <w:pPr>
        <w:pStyle w:val="10"/>
        <w:spacing w:before="240" w:after="120"/>
        <w:ind w:left="3000"/>
      </w:pPr>
      <w:r w:rsidRPr="006210B7">
        <w:t>Acknowledgements</w:t>
      </w:r>
    </w:p>
    <w:p w:rsidR="002E624F" w:rsidRDefault="002E624F" w:rsidP="002E624F">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rsidR="002E624F" w:rsidRPr="000F62CE" w:rsidRDefault="002E624F" w:rsidP="002E624F">
      <w:pPr>
        <w:pStyle w:val="10"/>
        <w:spacing w:before="240" w:after="120"/>
        <w:ind w:left="3000"/>
      </w:pPr>
      <w:r w:rsidRPr="000F62CE">
        <w:t>References</w:t>
      </w:r>
    </w:p>
    <w:p w:rsidR="002E624F" w:rsidRPr="002E624F" w:rsidRDefault="002E624F" w:rsidP="002E624F">
      <w:pPr>
        <w:widowControl w:val="0"/>
        <w:adjustRightInd w:val="0"/>
        <w:snapToGrid w:val="0"/>
        <w:spacing w:line="300" w:lineRule="exact"/>
        <w:ind w:leftChars="1500" w:left="3000"/>
        <w:rPr>
          <w:rFonts w:ascii="Minion Pro Capt" w:hAnsi="Minion Pro Capt"/>
          <w:lang w:eastAsia="zh-CN"/>
        </w:rPr>
      </w:pPr>
      <w:r w:rsidRPr="002E624F">
        <w:rPr>
          <w:rFonts w:ascii="Minion Pro Capt" w:hAnsi="Minion Pro Capt" w:hint="eastAsia"/>
          <w:lang w:eastAsia="zh-CN"/>
        </w:rPr>
        <w:t>F</w:t>
      </w:r>
      <w:r w:rsidRPr="002E624F">
        <w:rPr>
          <w:rFonts w:ascii="Minion Pro Capt" w:hAnsi="Minion Pro Capt"/>
          <w:lang w:eastAsia="zh-CN"/>
        </w:rPr>
        <w:t xml:space="preserve">ollow the author-date method of in-text citation. This means that the author’s last </w:t>
      </w:r>
      <w:r w:rsidRPr="002E624F">
        <w:rPr>
          <w:rFonts w:ascii="Minion Pro Capt" w:hAnsi="Minion Pro Capt"/>
          <w:lang w:eastAsia="zh-CN"/>
        </w:rPr>
        <w:lastRenderedPageBreak/>
        <w:t xml:space="preserve">name and the year of publication for the source should appear in the text, </w:t>
      </w:r>
      <w:r w:rsidRPr="002E624F">
        <w:rPr>
          <w:rFonts w:ascii="Minion Pro Capt" w:hAnsi="Minion Pro Capt" w:hint="eastAsia"/>
          <w:lang w:eastAsia="zh-CN"/>
        </w:rPr>
        <w:t>e</w:t>
      </w:r>
      <w:r w:rsidRPr="002E624F">
        <w:rPr>
          <w:rFonts w:ascii="Minion Pro Capt" w:hAnsi="Minion Pro Capt"/>
          <w:lang w:eastAsia="zh-CN"/>
        </w:rPr>
        <w:t>.g., (Gia</w:t>
      </w:r>
      <w:r w:rsidRPr="002E624F">
        <w:rPr>
          <w:rFonts w:ascii="Minion Pro Capt" w:hAnsi="Minion Pro Capt"/>
          <w:lang w:eastAsia="zh-CN"/>
        </w:rPr>
        <w:t>m</w:t>
      </w:r>
      <w:r w:rsidRPr="002E624F">
        <w:rPr>
          <w:rFonts w:ascii="Minion Pro Capt" w:hAnsi="Minion Pro Capt"/>
          <w:lang w:eastAsia="zh-CN"/>
        </w:rPr>
        <w:t>bastiani, 2007), and a complete reference should appear in the reference list at the end of the paper.</w:t>
      </w:r>
    </w:p>
    <w:p w:rsidR="002E624F" w:rsidRPr="002E624F" w:rsidRDefault="002E624F" w:rsidP="002E624F">
      <w:pPr>
        <w:widowControl w:val="0"/>
        <w:adjustRightInd w:val="0"/>
        <w:snapToGrid w:val="0"/>
        <w:spacing w:line="300" w:lineRule="exact"/>
        <w:ind w:leftChars="1500" w:left="3000" w:firstLineChars="100" w:firstLine="200"/>
        <w:rPr>
          <w:rFonts w:ascii="Minion Pro Capt" w:hAnsi="Minion Pro Capt"/>
          <w:lang w:eastAsia="zh-CN"/>
        </w:rPr>
      </w:pPr>
      <w:r w:rsidRPr="002E624F">
        <w:rPr>
          <w:rFonts w:ascii="Minion Pro Capt" w:hAnsi="Minion Pro Capt"/>
          <w:lang w:eastAsia="zh-CN"/>
        </w:rPr>
        <w:t>Each source you cite in the paper must appear in your reference list; likewise, each entry in the reference list must be cited in your text.</w:t>
      </w:r>
      <w:r w:rsidRPr="002E624F">
        <w:rPr>
          <w:rFonts w:ascii="Minion Pro Capt" w:hAnsi="Minion Pro Capt" w:hint="eastAsia"/>
          <w:lang w:eastAsia="zh-CN"/>
        </w:rPr>
        <w:t xml:space="preserve"> </w:t>
      </w:r>
      <w:r w:rsidRPr="002E624F">
        <w:rPr>
          <w:rFonts w:ascii="Minion Pro Capt" w:hAnsi="Minion Pro Capt"/>
          <w:lang w:eastAsia="zh-CN"/>
        </w:rPr>
        <w:t>All text should be double-spaced just like the rest of your essay.</w:t>
      </w:r>
    </w:p>
    <w:p w:rsidR="002E624F" w:rsidRPr="002E624F" w:rsidRDefault="002E624F" w:rsidP="002E624F">
      <w:pPr>
        <w:widowControl w:val="0"/>
        <w:adjustRightInd w:val="0"/>
        <w:snapToGrid w:val="0"/>
        <w:spacing w:line="300" w:lineRule="exact"/>
        <w:ind w:leftChars="1500" w:left="3000" w:firstLineChars="100" w:firstLine="200"/>
        <w:rPr>
          <w:rFonts w:ascii="Minion Pro Capt" w:hAnsi="Minion Pro Capt"/>
          <w:lang w:eastAsia="zh-CN"/>
        </w:rPr>
      </w:pPr>
    </w:p>
    <w:p w:rsidR="006521D3" w:rsidRPr="002E624F" w:rsidRDefault="006521D3" w:rsidP="006521D3">
      <w:pPr>
        <w:widowControl w:val="0"/>
        <w:adjustRightInd w:val="0"/>
        <w:snapToGrid w:val="0"/>
        <w:spacing w:line="300" w:lineRule="exact"/>
        <w:ind w:leftChars="1500" w:left="3000"/>
        <w:rPr>
          <w:rFonts w:ascii="Minion Pro Capt" w:hAnsi="Minion Pro Capt"/>
          <w:b/>
          <w:bCs/>
          <w:lang w:eastAsia="zh-CN"/>
        </w:rPr>
      </w:pPr>
      <w:r w:rsidRPr="006521D3">
        <w:rPr>
          <w:rFonts w:ascii="Minion Pro Capt" w:hAnsi="Minion Pro Capt"/>
          <w:b/>
          <w:bCs/>
          <w:lang w:eastAsia="zh-CN"/>
        </w:rPr>
        <w:t>Basic Rules</w:t>
      </w:r>
    </w:p>
    <w:p w:rsidR="006521D3" w:rsidRPr="002E624F" w:rsidRDefault="006521D3" w:rsidP="006521D3">
      <w:pPr>
        <w:widowControl w:val="0"/>
        <w:numPr>
          <w:ilvl w:val="0"/>
          <w:numId w:val="49"/>
        </w:numPr>
        <w:adjustRightInd w:val="0"/>
        <w:snapToGrid w:val="0"/>
        <w:spacing w:line="300" w:lineRule="exact"/>
        <w:rPr>
          <w:rFonts w:ascii="Minion Pro Capt" w:hAnsi="Minion Pro Capt"/>
          <w:lang w:eastAsia="zh-CN"/>
        </w:rPr>
      </w:pPr>
      <w:r w:rsidRPr="002E624F">
        <w:rPr>
          <w:rFonts w:ascii="Minion Pro Capt" w:hAnsi="Minion Pro Capt"/>
          <w:lang w:eastAsia="zh-CN"/>
        </w:rPr>
        <w:t>All lines after the first line of each entry in your reference list should be indented</w:t>
      </w:r>
      <w:r w:rsidRPr="002E624F">
        <w:rPr>
          <w:rFonts w:ascii="Minion Pro Capt" w:hAnsi="Minion Pro Capt" w:hint="eastAsia"/>
          <w:lang w:eastAsia="zh-CN"/>
        </w:rPr>
        <w:t xml:space="preserve"> </w:t>
      </w:r>
      <w:r>
        <w:rPr>
          <w:rFonts w:ascii="Minion Pro Capt" w:hAnsi="Minion Pro Capt" w:hint="eastAsia"/>
          <w:lang w:eastAsia="zh-CN"/>
        </w:rPr>
        <w:t>0</w:t>
      </w:r>
      <w:smartTag w:uri="urn:schemas-microsoft-com:office:smarttags" w:element="chmetcnv">
        <w:smartTagPr>
          <w:attr w:name="TCSC" w:val="0"/>
          <w:attr w:name="NumberType" w:val="1"/>
          <w:attr w:name="Negative" w:val="False"/>
          <w:attr w:name="HasSpace" w:val="True"/>
          <w:attr w:name="SourceValue" w:val=".3"/>
          <w:attr w:name="UnitName" w:val="cm"/>
        </w:smartTagPr>
        <w:r w:rsidRPr="002E624F">
          <w:rPr>
            <w:rFonts w:ascii="Minion Pro Capt" w:hAnsi="Minion Pro Capt" w:hint="eastAsia"/>
            <w:lang w:eastAsia="zh-CN"/>
          </w:rPr>
          <w:t>.3 cm</w:t>
        </w:r>
      </w:smartTag>
      <w:r w:rsidRPr="002E624F">
        <w:rPr>
          <w:rFonts w:ascii="Minion Pro Capt" w:hAnsi="Minion Pro Capt"/>
          <w:lang w:eastAsia="zh-CN"/>
        </w:rPr>
        <w:t xml:space="preserve"> from the left margin. This is called hanging indentation.</w:t>
      </w:r>
    </w:p>
    <w:p w:rsidR="006521D3" w:rsidRPr="002E624F" w:rsidRDefault="006521D3" w:rsidP="006521D3">
      <w:pPr>
        <w:widowControl w:val="0"/>
        <w:numPr>
          <w:ilvl w:val="0"/>
          <w:numId w:val="49"/>
        </w:numPr>
        <w:adjustRightInd w:val="0"/>
        <w:snapToGrid w:val="0"/>
        <w:spacing w:line="300" w:lineRule="exact"/>
        <w:rPr>
          <w:rFonts w:ascii="Minion Pro Capt" w:hAnsi="Minion Pro Capt"/>
          <w:lang w:eastAsia="zh-CN"/>
        </w:rPr>
      </w:pPr>
      <w:r w:rsidRPr="002E624F">
        <w:rPr>
          <w:rFonts w:ascii="Minion Pro Capt" w:hAnsi="Minion Pro Capt"/>
          <w:lang w:eastAsia="zh-CN"/>
        </w:rPr>
        <w:t>Authors’ names are inverted (last name first); give the last name and initials for all authors of a particular work for up to and including seven authors. If the work has more than seven authors, list the first six authors and then use “</w:t>
      </w:r>
      <w:r w:rsidRPr="002E624F">
        <w:rPr>
          <w:rFonts w:ascii="Minion Pro Capt" w:hAnsi="Minion Pro Capt" w:hint="eastAsia"/>
          <w:lang w:eastAsia="zh-CN"/>
        </w:rPr>
        <w:t>et al.</w:t>
      </w:r>
      <w:r w:rsidRPr="002E624F">
        <w:rPr>
          <w:rFonts w:ascii="Minion Pro Capt" w:hAnsi="Minion Pro Capt"/>
          <w:lang w:eastAsia="zh-CN"/>
        </w:rPr>
        <w:t xml:space="preserve">” after the sixth author’s name. </w:t>
      </w:r>
    </w:p>
    <w:p w:rsidR="006521D3" w:rsidRPr="002E624F" w:rsidRDefault="006521D3" w:rsidP="006521D3">
      <w:pPr>
        <w:widowControl w:val="0"/>
        <w:numPr>
          <w:ilvl w:val="0"/>
          <w:numId w:val="49"/>
        </w:numPr>
        <w:adjustRightInd w:val="0"/>
        <w:snapToGrid w:val="0"/>
        <w:spacing w:line="300" w:lineRule="exact"/>
        <w:rPr>
          <w:rFonts w:ascii="Minion Pro Capt" w:hAnsi="Minion Pro Capt"/>
          <w:lang w:eastAsia="zh-CN"/>
        </w:rPr>
      </w:pPr>
      <w:r w:rsidRPr="002E624F">
        <w:rPr>
          <w:rFonts w:ascii="Minion Pro Capt" w:hAnsi="Minion Pro Capt"/>
          <w:lang w:eastAsia="zh-CN"/>
        </w:rPr>
        <w:t>Reference list entries should be alphabetized by the last name of the first author of each work.</w:t>
      </w:r>
    </w:p>
    <w:p w:rsidR="006521D3" w:rsidRPr="002E624F" w:rsidRDefault="006521D3" w:rsidP="006521D3">
      <w:pPr>
        <w:widowControl w:val="0"/>
        <w:numPr>
          <w:ilvl w:val="0"/>
          <w:numId w:val="49"/>
        </w:numPr>
        <w:adjustRightInd w:val="0"/>
        <w:snapToGrid w:val="0"/>
        <w:spacing w:line="300" w:lineRule="exact"/>
        <w:rPr>
          <w:rFonts w:ascii="Minion Pro Capt" w:hAnsi="Minion Pro Capt"/>
          <w:lang w:eastAsia="zh-CN"/>
        </w:rPr>
      </w:pPr>
      <w:r w:rsidRPr="002E624F">
        <w:rPr>
          <w:rFonts w:ascii="Minion Pro Capt" w:hAnsi="Minion Pro Capt"/>
          <w:lang w:eastAsia="zh-CN"/>
        </w:rPr>
        <w:t>If you have more than one article by the same author, single-author references or multiple-author references with the exact same authors in the exact same order are listed in order by the year of publication, starting with the earliest.</w:t>
      </w:r>
    </w:p>
    <w:p w:rsidR="006521D3" w:rsidRPr="002E624F" w:rsidRDefault="006521D3" w:rsidP="006521D3">
      <w:pPr>
        <w:widowControl w:val="0"/>
        <w:numPr>
          <w:ilvl w:val="0"/>
          <w:numId w:val="49"/>
        </w:numPr>
        <w:adjustRightInd w:val="0"/>
        <w:snapToGrid w:val="0"/>
        <w:spacing w:line="300" w:lineRule="exact"/>
        <w:rPr>
          <w:rFonts w:ascii="Minion Pro Capt" w:hAnsi="Minion Pro Capt"/>
          <w:lang w:eastAsia="zh-CN"/>
        </w:rPr>
      </w:pPr>
      <w:r w:rsidRPr="002E624F">
        <w:rPr>
          <w:rFonts w:ascii="Minion Pro Capt" w:hAnsi="Minion Pro Capt"/>
          <w:lang w:eastAsia="zh-CN"/>
        </w:rPr>
        <w:t>Capitalize all major words in journal titles.</w:t>
      </w:r>
    </w:p>
    <w:p w:rsidR="006521D3" w:rsidRPr="002E624F" w:rsidRDefault="006521D3" w:rsidP="006521D3">
      <w:pPr>
        <w:widowControl w:val="0"/>
        <w:numPr>
          <w:ilvl w:val="0"/>
          <w:numId w:val="49"/>
        </w:numPr>
        <w:adjustRightInd w:val="0"/>
        <w:snapToGrid w:val="0"/>
        <w:spacing w:line="300" w:lineRule="exact"/>
        <w:rPr>
          <w:rFonts w:ascii="Minion Pro Capt" w:hAnsi="Minion Pro Capt"/>
          <w:lang w:eastAsia="zh-CN"/>
        </w:rPr>
      </w:pPr>
      <w:r w:rsidRPr="002E624F">
        <w:rPr>
          <w:rFonts w:ascii="Minion Pro Capt" w:hAnsi="Minion Pro Capt"/>
          <w:lang w:eastAsia="zh-CN"/>
        </w:rPr>
        <w:t>Do not italicize, underline, or put quotes around the titles of works such as journal articles or essays in edited collections.</w:t>
      </w:r>
    </w:p>
    <w:p w:rsidR="006521D3" w:rsidRPr="002E624F" w:rsidRDefault="006521D3" w:rsidP="006521D3">
      <w:pPr>
        <w:widowControl w:val="0"/>
        <w:adjustRightInd w:val="0"/>
        <w:snapToGrid w:val="0"/>
        <w:spacing w:line="300" w:lineRule="exact"/>
        <w:ind w:leftChars="1500" w:left="3000" w:firstLineChars="100" w:firstLine="200"/>
        <w:rPr>
          <w:rFonts w:ascii="Minion Pro Capt" w:hAnsi="Minion Pro Capt"/>
          <w:lang w:eastAsia="zh-CN"/>
        </w:rPr>
      </w:pPr>
      <w:r w:rsidRPr="002E624F">
        <w:rPr>
          <w:rFonts w:ascii="Minion Pro Capt" w:hAnsi="Minion Pro Capt" w:hint="eastAsia"/>
          <w:lang w:eastAsia="zh-CN"/>
        </w:rPr>
        <w:t>For example, the 1st reference (</w:t>
      </w:r>
      <w:r w:rsidRPr="002E624F">
        <w:rPr>
          <w:rFonts w:ascii="Minion Pro Capt" w:hAnsi="Minion Pro Capt"/>
          <w:lang w:eastAsia="zh-CN"/>
        </w:rPr>
        <w:t>Bonoti</w:t>
      </w:r>
      <w:r w:rsidRPr="002E624F">
        <w:rPr>
          <w:rFonts w:ascii="Minion Pro Capt" w:hAnsi="Minion Pro Capt" w:hint="eastAsia"/>
          <w:lang w:eastAsia="zh-CN"/>
        </w:rPr>
        <w:t xml:space="preserve"> &amp; </w:t>
      </w:r>
      <w:r w:rsidRPr="002E624F">
        <w:rPr>
          <w:rFonts w:ascii="Minion Pro Capt" w:hAnsi="Minion Pro Capt"/>
          <w:lang w:eastAsia="zh-CN"/>
        </w:rPr>
        <w:t>Metallidou</w:t>
      </w:r>
      <w:r w:rsidRPr="002E624F">
        <w:rPr>
          <w:rFonts w:ascii="Minion Pro Capt" w:hAnsi="Minion Pro Capt" w:hint="eastAsia"/>
          <w:lang w:eastAsia="zh-CN"/>
        </w:rPr>
        <w:t>, 2010) is for a journal paper, (</w:t>
      </w:r>
      <w:r w:rsidRPr="009D3F84">
        <w:rPr>
          <w:rFonts w:ascii="Minion Pro Capt" w:hAnsi="Minion Pro Capt"/>
          <w:lang w:eastAsia="zh-CN"/>
        </w:rPr>
        <w:t>Klatzky</w:t>
      </w:r>
      <w:r w:rsidRPr="002E624F">
        <w:rPr>
          <w:rFonts w:ascii="Minion Pro Capt" w:hAnsi="Minion Pro Capt" w:hint="eastAsia"/>
          <w:lang w:eastAsia="zh-CN"/>
        </w:rPr>
        <w:t xml:space="preserve">, </w:t>
      </w:r>
      <w:r>
        <w:rPr>
          <w:rFonts w:ascii="Minion Pro Capt" w:hAnsi="Minion Pro Capt" w:hint="eastAsia"/>
          <w:lang w:eastAsia="zh-CN"/>
        </w:rPr>
        <w:t>1998</w:t>
      </w:r>
      <w:r w:rsidRPr="002E624F">
        <w:rPr>
          <w:rFonts w:ascii="Minion Pro Capt" w:hAnsi="Minion Pro Capt" w:hint="eastAsia"/>
          <w:lang w:eastAsia="zh-CN"/>
        </w:rPr>
        <w:t xml:space="preserve">; </w:t>
      </w:r>
      <w:r w:rsidRPr="009D3F84">
        <w:rPr>
          <w:rFonts w:ascii="Minion Pro Capt" w:hAnsi="Minion Pro Capt"/>
          <w:lang w:eastAsia="zh-CN"/>
        </w:rPr>
        <w:t>Cui</w:t>
      </w:r>
      <w:r w:rsidRPr="009D3F84">
        <w:rPr>
          <w:rFonts w:ascii="Minion Pro Capt" w:hAnsi="Minion Pro Capt" w:hint="eastAsia"/>
          <w:lang w:eastAsia="zh-CN"/>
        </w:rPr>
        <w:t xml:space="preserve"> </w:t>
      </w:r>
      <w:r w:rsidRPr="002E624F">
        <w:rPr>
          <w:rFonts w:ascii="Minion Pro Capt" w:hAnsi="Minion Pro Capt" w:hint="eastAsia"/>
          <w:lang w:eastAsia="zh-CN"/>
        </w:rPr>
        <w:t xml:space="preserve">&amp; </w:t>
      </w:r>
      <w:r>
        <w:rPr>
          <w:rFonts w:ascii="Minion Pro Capt" w:hAnsi="Minion Pro Capt" w:hint="eastAsia"/>
          <w:lang w:eastAsia="zh-CN"/>
        </w:rPr>
        <w:t>Cui</w:t>
      </w:r>
      <w:r w:rsidRPr="002E624F">
        <w:rPr>
          <w:rFonts w:ascii="Minion Pro Capt" w:hAnsi="Minion Pro Capt" w:hint="eastAsia"/>
          <w:lang w:eastAsia="zh-CN"/>
        </w:rPr>
        <w:t xml:space="preserve">, </w:t>
      </w:r>
      <w:r>
        <w:rPr>
          <w:rFonts w:ascii="Minion Pro Capt" w:hAnsi="Minion Pro Capt" w:hint="eastAsia"/>
          <w:lang w:eastAsia="zh-CN"/>
        </w:rPr>
        <w:t>2004</w:t>
      </w:r>
      <w:r w:rsidRPr="002E624F">
        <w:rPr>
          <w:rFonts w:ascii="Minion Pro Capt" w:hAnsi="Minion Pro Capt" w:hint="eastAsia"/>
          <w:lang w:eastAsia="zh-CN"/>
        </w:rPr>
        <w:t>) are for conference proceedings, (</w:t>
      </w:r>
      <w:r w:rsidRPr="002E624F">
        <w:rPr>
          <w:rFonts w:ascii="Minion Pro Capt" w:hAnsi="Minion Pro Capt"/>
          <w:lang w:eastAsia="zh-CN"/>
        </w:rPr>
        <w:t>Fisher</w:t>
      </w:r>
      <w:r w:rsidRPr="002E624F">
        <w:rPr>
          <w:rFonts w:ascii="Minion Pro Capt" w:hAnsi="Minion Pro Capt" w:hint="eastAsia"/>
          <w:lang w:eastAsia="zh-CN"/>
        </w:rPr>
        <w:t xml:space="preserve">, </w:t>
      </w:r>
      <w:r w:rsidRPr="002E624F">
        <w:rPr>
          <w:rFonts w:ascii="Minion Pro Capt" w:hAnsi="Minion Pro Capt"/>
          <w:lang w:eastAsia="zh-CN"/>
        </w:rPr>
        <w:t>Aron</w:t>
      </w:r>
      <w:r w:rsidRPr="002E624F">
        <w:rPr>
          <w:rFonts w:ascii="Minion Pro Capt" w:hAnsi="Minion Pro Capt" w:hint="eastAsia"/>
          <w:lang w:eastAsia="zh-CN"/>
        </w:rPr>
        <w:t xml:space="preserve">, &amp; </w:t>
      </w:r>
      <w:r w:rsidRPr="002E624F">
        <w:rPr>
          <w:rFonts w:ascii="Minion Pro Capt" w:hAnsi="Minion Pro Capt"/>
          <w:lang w:eastAsia="zh-CN"/>
        </w:rPr>
        <w:t>Brown</w:t>
      </w:r>
      <w:r w:rsidRPr="002E624F">
        <w:rPr>
          <w:rFonts w:ascii="Minion Pro Capt" w:hAnsi="Minion Pro Capt" w:hint="eastAsia"/>
          <w:lang w:eastAsia="zh-CN"/>
        </w:rPr>
        <w:t>, 2006) is for transactions, (</w:t>
      </w:r>
      <w:r w:rsidRPr="002E624F">
        <w:rPr>
          <w:rFonts w:ascii="Minion Pro Capt" w:hAnsi="Minion Pro Capt"/>
          <w:lang w:eastAsia="zh-CN"/>
        </w:rPr>
        <w:t>Helfer, Keme, &amp; Drugman, 1997</w:t>
      </w:r>
      <w:r w:rsidRPr="002E624F">
        <w:rPr>
          <w:rFonts w:ascii="Minion Pro Capt" w:hAnsi="Minion Pro Capt" w:hint="eastAsia"/>
          <w:lang w:eastAsia="zh-CN"/>
        </w:rPr>
        <w:t>) is for a book, (</w:t>
      </w:r>
      <w:r w:rsidRPr="002E624F">
        <w:rPr>
          <w:rFonts w:ascii="Minion Pro Capt" w:hAnsi="Minion Pro Capt"/>
          <w:lang w:eastAsia="zh-CN"/>
        </w:rPr>
        <w:t>Giambastiani,</w:t>
      </w:r>
      <w:r w:rsidRPr="002E624F">
        <w:rPr>
          <w:rFonts w:ascii="Minion Pro Capt" w:hAnsi="Minion Pro Capt" w:hint="eastAsia"/>
          <w:lang w:eastAsia="zh-CN"/>
        </w:rPr>
        <w:t xml:space="preserve"> 2007) is for a thesis, (</w:t>
      </w:r>
      <w:r w:rsidRPr="002E624F">
        <w:rPr>
          <w:rFonts w:ascii="Minion Pro Capt" w:hAnsi="Minion Pro Capt"/>
          <w:lang w:eastAsia="zh-CN"/>
        </w:rPr>
        <w:t>Marcinkowski</w:t>
      </w:r>
      <w:r w:rsidRPr="002E624F">
        <w:rPr>
          <w:rFonts w:ascii="Minion Pro Capt" w:hAnsi="Minion Pro Capt" w:hint="eastAsia"/>
          <w:lang w:eastAsia="zh-CN"/>
        </w:rPr>
        <w:t xml:space="preserve"> </w:t>
      </w:r>
      <w:r w:rsidRPr="002E624F">
        <w:rPr>
          <w:rFonts w:ascii="Minion Pro Capt" w:hAnsi="Minion Pro Capt"/>
          <w:lang w:eastAsia="zh-CN"/>
        </w:rPr>
        <w:t>&amp; Rehring, 1995</w:t>
      </w:r>
      <w:r w:rsidRPr="002E624F">
        <w:rPr>
          <w:rFonts w:ascii="Minion Pro Capt" w:hAnsi="Minion Pro Capt" w:hint="eastAsia"/>
          <w:lang w:eastAsia="zh-CN"/>
        </w:rPr>
        <w:t>) is for a report, (</w:t>
      </w:r>
      <w:r w:rsidRPr="009D3F84">
        <w:rPr>
          <w:rFonts w:ascii="Minion Pro Capt" w:hAnsi="Minion Pro Capt"/>
          <w:lang w:eastAsia="zh-CN"/>
        </w:rPr>
        <w:t>Singh</w:t>
      </w:r>
      <w:r>
        <w:rPr>
          <w:rFonts w:ascii="Minion Pro Capt" w:hAnsi="Minion Pro Capt" w:hint="eastAsia"/>
          <w:lang w:eastAsia="zh-CN"/>
        </w:rPr>
        <w:t xml:space="preserve"> et al.</w:t>
      </w:r>
      <w:r w:rsidRPr="002E624F">
        <w:rPr>
          <w:rFonts w:ascii="Minion Pro Capt" w:hAnsi="Minion Pro Capt" w:hint="eastAsia"/>
          <w:lang w:eastAsia="zh-CN"/>
        </w:rPr>
        <w:t xml:space="preserve">, </w:t>
      </w:r>
      <w:r>
        <w:rPr>
          <w:rFonts w:ascii="Minion Pro Capt" w:hAnsi="Minion Pro Capt" w:hint="eastAsia"/>
          <w:lang w:eastAsia="zh-CN"/>
        </w:rPr>
        <w:t>2017</w:t>
      </w:r>
      <w:r w:rsidRPr="002E624F">
        <w:rPr>
          <w:rFonts w:ascii="Minion Pro Capt" w:hAnsi="Minion Pro Capt" w:hint="eastAsia"/>
          <w:lang w:eastAsia="zh-CN"/>
        </w:rPr>
        <w:t xml:space="preserve">) </w:t>
      </w:r>
      <w:r>
        <w:rPr>
          <w:rFonts w:ascii="Minion Pro Capt" w:hAnsi="Minion Pro Capt" w:hint="eastAsia"/>
          <w:lang w:eastAsia="zh-CN"/>
        </w:rPr>
        <w:t>is</w:t>
      </w:r>
      <w:r w:rsidRPr="002E624F">
        <w:rPr>
          <w:rFonts w:ascii="Minion Pro Capt" w:hAnsi="Minion Pro Capt" w:hint="eastAsia"/>
          <w:lang w:eastAsia="zh-CN"/>
        </w:rPr>
        <w:t xml:space="preserve"> respectively for chapter and article in edited books, (</w:t>
      </w:r>
      <w:r w:rsidRPr="002E624F">
        <w:rPr>
          <w:rFonts w:ascii="Minion Pro Capt" w:hAnsi="Minion Pro Capt"/>
          <w:lang w:eastAsia="zh-CN"/>
        </w:rPr>
        <w:t>Grudin, 1990</w:t>
      </w:r>
      <w:r w:rsidRPr="002E624F">
        <w:rPr>
          <w:rFonts w:ascii="Minion Pro Capt" w:hAnsi="Minion Pro Capt" w:hint="eastAsia"/>
          <w:lang w:eastAsia="zh-CN"/>
        </w:rPr>
        <w:t>) is for an article in proceedings, (</w:t>
      </w:r>
      <w:r w:rsidRPr="009D3F84">
        <w:rPr>
          <w:rFonts w:ascii="Minion Pro Capt" w:hAnsi="Minion Pro Capt"/>
          <w:lang w:eastAsia="zh-CN"/>
        </w:rPr>
        <w:t>American Psychological Association</w:t>
      </w:r>
      <w:r w:rsidRPr="002E624F">
        <w:rPr>
          <w:rFonts w:ascii="Minion Pro Capt" w:hAnsi="Minion Pro Capt" w:hint="eastAsia"/>
          <w:lang w:eastAsia="zh-CN"/>
        </w:rPr>
        <w:t>,</w:t>
      </w:r>
      <w:r w:rsidRPr="002E624F">
        <w:rPr>
          <w:rFonts w:ascii="Minion Pro Capt" w:hAnsi="Minion Pro Capt"/>
          <w:lang w:eastAsia="zh-CN"/>
        </w:rPr>
        <w:t xml:space="preserve"> </w:t>
      </w:r>
      <w:r>
        <w:rPr>
          <w:rFonts w:ascii="Minion Pro Capt" w:hAnsi="Minion Pro Capt" w:hint="eastAsia"/>
          <w:lang w:eastAsia="zh-CN"/>
        </w:rPr>
        <w:t>n.d.</w:t>
      </w:r>
      <w:r w:rsidRPr="002E624F">
        <w:rPr>
          <w:rFonts w:ascii="Minion Pro Capt" w:hAnsi="Minion Pro Capt" w:hint="eastAsia"/>
          <w:lang w:eastAsia="zh-CN"/>
        </w:rPr>
        <w:t>) is for an a</w:t>
      </w:r>
      <w:r w:rsidRPr="002E624F">
        <w:rPr>
          <w:rFonts w:ascii="Minion Pro Capt" w:hAnsi="Minion Pro Capt" w:hint="eastAsia"/>
          <w:lang w:eastAsia="zh-CN"/>
        </w:rPr>
        <w:t>r</w:t>
      </w:r>
      <w:r w:rsidRPr="002E624F">
        <w:rPr>
          <w:rFonts w:ascii="Minion Pro Capt" w:hAnsi="Minion Pro Capt" w:hint="eastAsia"/>
          <w:lang w:eastAsia="zh-CN"/>
        </w:rPr>
        <w:t>ticle from internet, (</w:t>
      </w:r>
      <w:r w:rsidRPr="002E624F">
        <w:rPr>
          <w:rFonts w:ascii="Minion Pro Capt" w:hAnsi="Minion Pro Capt"/>
          <w:lang w:eastAsia="zh-CN"/>
        </w:rPr>
        <w:t>Wright &amp; Wright, 1906</w:t>
      </w:r>
      <w:r w:rsidRPr="002E624F">
        <w:rPr>
          <w:rFonts w:ascii="Minion Pro Capt" w:hAnsi="Minion Pro Capt" w:hint="eastAsia"/>
          <w:lang w:eastAsia="zh-CN"/>
        </w:rPr>
        <w:t>) is for a patent.</w:t>
      </w:r>
    </w:p>
    <w:p w:rsidR="006521D3" w:rsidRDefault="006521D3" w:rsidP="006521D3">
      <w:pPr>
        <w:widowControl w:val="0"/>
        <w:adjustRightInd w:val="0"/>
        <w:snapToGrid w:val="0"/>
        <w:spacing w:line="300" w:lineRule="exact"/>
        <w:ind w:leftChars="1500" w:left="3000" w:firstLineChars="100" w:firstLine="200"/>
        <w:rPr>
          <w:rFonts w:ascii="Minion Pro Capt" w:hAnsi="Minion Pro Capt"/>
          <w:lang w:eastAsia="zh-CN"/>
        </w:rPr>
      </w:pPr>
      <w:r w:rsidRPr="002E624F">
        <w:rPr>
          <w:rFonts w:ascii="Minion Pro Capt" w:hAnsi="Minion Pro Capt" w:hint="eastAsia"/>
          <w:lang w:eastAsia="zh-CN"/>
        </w:rPr>
        <w:t xml:space="preserve">Please completely normalize your references as the following format. Please </w:t>
      </w:r>
      <w:r w:rsidRPr="002E624F">
        <w:rPr>
          <w:rFonts w:ascii="Minion Pro Capt" w:hAnsi="Minion Pro Capt"/>
          <w:lang w:eastAsia="zh-CN"/>
        </w:rPr>
        <w:t>retrieve Digital Object Identifiers (DOIs) for journal articles, books, and chapters by simply cutting and pasting the reference</w:t>
      </w:r>
      <w:r w:rsidRPr="009D3F84">
        <w:rPr>
          <w:rFonts w:ascii="Minion Pro Capt" w:hAnsi="Minion Pro Capt"/>
          <w:lang w:eastAsia="zh-CN"/>
        </w:rPr>
        <w:t xml:space="preserve"> list at </w:t>
      </w:r>
      <w:hyperlink r:id="rId17" w:history="1">
        <w:r w:rsidRPr="009D3F84">
          <w:rPr>
            <w:rStyle w:val="a3"/>
            <w:rFonts w:ascii="Minion Pro Capt" w:hAnsi="Minion Pro Capt"/>
          </w:rPr>
          <w:t>https://doi.crossref.org/simpleTextQuery</w:t>
        </w:r>
      </w:hyperlink>
      <w:r w:rsidRPr="009D3F84">
        <w:rPr>
          <w:rFonts w:ascii="Minion Pro Capt" w:hAnsi="Minion Pro Capt"/>
          <w:lang w:eastAsia="zh-CN"/>
        </w:rPr>
        <w:t>. Pr</w:t>
      </w:r>
      <w:r w:rsidRPr="009D3F84">
        <w:rPr>
          <w:rFonts w:ascii="Minion Pro Capt" w:hAnsi="Minion Pro Capt"/>
          <w:lang w:eastAsia="zh-CN"/>
        </w:rPr>
        <w:t>e</w:t>
      </w:r>
      <w:r w:rsidRPr="002E624F">
        <w:rPr>
          <w:rFonts w:ascii="Minion Pro Capt" w:hAnsi="Minion Pro Capt"/>
          <w:lang w:eastAsia="zh-CN"/>
        </w:rPr>
        <w:t xml:space="preserve">serve hyperlinks </w:t>
      </w:r>
      <w:r w:rsidRPr="002E624F">
        <w:rPr>
          <w:rFonts w:ascii="Minion Pro Capt" w:hAnsi="Minion Pro Capt" w:hint="eastAsia"/>
          <w:lang w:eastAsia="zh-CN"/>
        </w:rPr>
        <w:t xml:space="preserve">and underlines </w:t>
      </w:r>
      <w:r w:rsidRPr="002E624F">
        <w:rPr>
          <w:rFonts w:ascii="Minion Pro Capt" w:hAnsi="Minion Pro Capt"/>
          <w:lang w:eastAsia="zh-CN"/>
        </w:rPr>
        <w:t>in</w:t>
      </w:r>
      <w:r w:rsidRPr="002E624F">
        <w:rPr>
          <w:rFonts w:ascii="Minion Pro Capt" w:hAnsi="Minion Pro Capt" w:hint="eastAsia"/>
          <w:lang w:eastAsia="zh-CN"/>
        </w:rPr>
        <w:t xml:space="preserve"> </w:t>
      </w:r>
      <w:r w:rsidRPr="002E624F">
        <w:rPr>
          <w:rFonts w:ascii="Minion Pro Capt" w:hAnsi="Minion Pro Capt"/>
          <w:lang w:eastAsia="zh-CN"/>
        </w:rPr>
        <w:t>DOIs</w:t>
      </w:r>
      <w:r w:rsidRPr="002E624F">
        <w:rPr>
          <w:rFonts w:ascii="Minion Pro Capt" w:hAnsi="Minion Pro Capt" w:hint="eastAsia"/>
          <w:lang w:eastAsia="zh-CN"/>
        </w:rPr>
        <w:t>.</w:t>
      </w:r>
    </w:p>
    <w:p w:rsidR="006521D3" w:rsidRPr="00BE1D6D" w:rsidRDefault="006521D3" w:rsidP="006521D3">
      <w:pPr>
        <w:widowControl w:val="0"/>
        <w:overflowPunct w:val="0"/>
        <w:adjustRightInd w:val="0"/>
        <w:snapToGrid w:val="0"/>
        <w:spacing w:line="300" w:lineRule="exact"/>
        <w:ind w:leftChars="1500" w:left="3000"/>
        <w:rPr>
          <w:rFonts w:ascii="Minion Pro Capt" w:hAnsi="Minion Pro Capt"/>
          <w:lang w:eastAsia="zh-CN"/>
        </w:rPr>
      </w:pPr>
    </w:p>
    <w:p w:rsidR="006521D3" w:rsidRPr="009D3F84" w:rsidRDefault="006521D3" w:rsidP="00C744D1">
      <w:pPr>
        <w:widowControl w:val="0"/>
        <w:overflowPunct w:val="0"/>
        <w:adjustRightInd w:val="0"/>
        <w:snapToGrid w:val="0"/>
        <w:spacing w:afterLines="30"/>
        <w:ind w:leftChars="1500" w:left="3180" w:hangingChars="100" w:hanging="180"/>
        <w:outlineLvl w:val="3"/>
        <w:rPr>
          <w:rFonts w:ascii="Minion Pro Capt" w:hAnsi="Minion Pro Capt"/>
          <w:color w:val="000000"/>
          <w:sz w:val="18"/>
          <w:szCs w:val="18"/>
          <w:lang w:eastAsia="zh-CN"/>
        </w:rPr>
      </w:pPr>
    </w:p>
    <w:p w:rsidR="006521D3" w:rsidRPr="002E624F" w:rsidRDefault="006521D3" w:rsidP="00C744D1">
      <w:pPr>
        <w:widowControl w:val="0"/>
        <w:overflowPunct w:val="0"/>
        <w:adjustRightInd w:val="0"/>
        <w:snapToGrid w:val="0"/>
        <w:spacing w:afterLines="30"/>
        <w:ind w:leftChars="1500" w:left="3180" w:hangingChars="100" w:hanging="180"/>
        <w:outlineLvl w:val="3"/>
        <w:rPr>
          <w:rFonts w:ascii="Minion Pro Capt" w:hAnsi="Minion Pro Capt"/>
          <w:color w:val="000000"/>
          <w:sz w:val="18"/>
          <w:szCs w:val="18"/>
        </w:rPr>
      </w:pPr>
      <w:r w:rsidRPr="009D3F84">
        <w:rPr>
          <w:rFonts w:ascii="Minion Pro Capt" w:hAnsi="Minion Pro Capt"/>
          <w:color w:val="000000"/>
          <w:sz w:val="18"/>
          <w:szCs w:val="18"/>
        </w:rPr>
        <w:t>American Psychological Association (n.d.).</w:t>
      </w:r>
      <w:r w:rsidRPr="009D3F84">
        <w:rPr>
          <w:rFonts w:ascii="Minion Pro Capt" w:hAnsi="Minion Pro Capt" w:hint="eastAsia"/>
          <w:color w:val="000000"/>
          <w:sz w:val="18"/>
          <w:szCs w:val="18"/>
        </w:rPr>
        <w:t xml:space="preserve"> </w:t>
      </w:r>
      <w:r w:rsidRPr="009D3F84">
        <w:rPr>
          <w:rFonts w:ascii="Minion Pro Capt" w:hAnsi="Minion Pro Capt"/>
          <w:i/>
          <w:iCs/>
          <w:color w:val="000000"/>
          <w:sz w:val="18"/>
          <w:szCs w:val="18"/>
        </w:rPr>
        <w:t>APA Divisions</w:t>
      </w:r>
      <w:r w:rsidRPr="009D3F84">
        <w:rPr>
          <w:rFonts w:ascii="Minion Pro Capt" w:hAnsi="Minion Pro Capt"/>
          <w:color w:val="000000"/>
          <w:sz w:val="18"/>
          <w:szCs w:val="18"/>
        </w:rPr>
        <w:t>.</w:t>
      </w:r>
      <w:r w:rsidRPr="009D3F84">
        <w:rPr>
          <w:rFonts w:ascii="Minion Pro Capt" w:hAnsi="Minion Pro Capt" w:hint="eastAsia"/>
          <w:color w:val="000000"/>
          <w:sz w:val="18"/>
          <w:szCs w:val="18"/>
        </w:rPr>
        <w:t xml:space="preserve"> </w:t>
      </w:r>
      <w:hyperlink r:id="rId18" w:history="1">
        <w:r w:rsidRPr="00002F96">
          <w:rPr>
            <w:rStyle w:val="a3"/>
            <w:rFonts w:ascii="Minion Pro Capt" w:hAnsi="Minion Pro Capt"/>
            <w:sz w:val="18"/>
            <w:szCs w:val="18"/>
          </w:rPr>
          <w:t>https://www.apa.org/about/division/</w:t>
        </w:r>
      </w:hyperlink>
      <w:r>
        <w:rPr>
          <w:rFonts w:ascii="Minion Pro Capt" w:hAnsi="Minion Pro Capt" w:hint="eastAsia"/>
          <w:color w:val="000000"/>
          <w:sz w:val="18"/>
          <w:szCs w:val="18"/>
          <w:lang w:eastAsia="zh-CN"/>
        </w:rPr>
        <w:t xml:space="preserve"> </w:t>
      </w:r>
      <w:r w:rsidRPr="002E624F">
        <w:rPr>
          <w:rFonts w:ascii="Minion Pro Capt" w:hAnsi="Minion Pro Capt" w:hint="eastAsia"/>
          <w:color w:val="000000"/>
          <w:sz w:val="18"/>
          <w:szCs w:val="18"/>
        </w:rPr>
        <w:t xml:space="preserve"> </w:t>
      </w:r>
    </w:p>
    <w:p w:rsidR="006521D3" w:rsidRPr="002E624F" w:rsidRDefault="006521D3" w:rsidP="00C744D1">
      <w:pPr>
        <w:widowControl w:val="0"/>
        <w:overflowPunct w:val="0"/>
        <w:adjustRightInd w:val="0"/>
        <w:snapToGrid w:val="0"/>
        <w:spacing w:afterLines="30"/>
        <w:ind w:leftChars="1500" w:left="3180" w:hangingChars="100" w:hanging="180"/>
        <w:outlineLvl w:val="3"/>
        <w:rPr>
          <w:rFonts w:ascii="Minion Pro Capt" w:hAnsi="Minion Pro Capt"/>
          <w:color w:val="000000"/>
          <w:sz w:val="18"/>
          <w:szCs w:val="18"/>
        </w:rPr>
      </w:pPr>
      <w:r w:rsidRPr="002E624F">
        <w:rPr>
          <w:rFonts w:ascii="Minion Pro Capt" w:hAnsi="Minion Pro Capt"/>
          <w:color w:val="000000"/>
          <w:sz w:val="18"/>
          <w:szCs w:val="18"/>
        </w:rPr>
        <w:t>Bonoti, F., &amp; Metallidou, P. (2010). Children’s Judgments and Feelings about Their Own Dra</w:t>
      </w:r>
      <w:r w:rsidRPr="002E624F">
        <w:rPr>
          <w:rFonts w:ascii="Minion Pro Capt" w:hAnsi="Minion Pro Capt"/>
          <w:color w:val="000000"/>
          <w:sz w:val="18"/>
          <w:szCs w:val="18"/>
        </w:rPr>
        <w:t>w</w:t>
      </w:r>
      <w:r w:rsidRPr="002E624F">
        <w:rPr>
          <w:rFonts w:ascii="Minion Pro Capt" w:hAnsi="Minion Pro Capt"/>
          <w:color w:val="000000"/>
          <w:sz w:val="18"/>
          <w:szCs w:val="18"/>
        </w:rPr>
        <w:t>ings.</w:t>
      </w:r>
      <w:r w:rsidRPr="002E624F">
        <w:rPr>
          <w:rFonts w:ascii="Minion Pro Capt" w:hAnsi="Minion Pro Capt" w:hint="eastAsia"/>
          <w:color w:val="000000"/>
          <w:sz w:val="18"/>
          <w:szCs w:val="18"/>
        </w:rPr>
        <w:t xml:space="preserve"> </w:t>
      </w:r>
      <w:r w:rsidRPr="002E624F">
        <w:rPr>
          <w:rFonts w:ascii="Minion Pro Capt" w:hAnsi="Minion Pro Capt"/>
          <w:i/>
          <w:iCs/>
          <w:color w:val="000000"/>
          <w:sz w:val="18"/>
          <w:szCs w:val="18"/>
        </w:rPr>
        <w:t xml:space="preserve">Psychology, 1, </w:t>
      </w:r>
      <w:r w:rsidRPr="002E624F">
        <w:rPr>
          <w:rFonts w:ascii="Minion Pro Capt" w:hAnsi="Minion Pro Capt"/>
          <w:color w:val="000000"/>
          <w:sz w:val="18"/>
          <w:szCs w:val="18"/>
        </w:rPr>
        <w:t>329-336.</w:t>
      </w:r>
      <w:r>
        <w:rPr>
          <w:rFonts w:ascii="Minion Pro Capt" w:hAnsi="Minion Pro Capt" w:hint="eastAsia"/>
          <w:color w:val="000000"/>
          <w:sz w:val="18"/>
          <w:szCs w:val="18"/>
          <w:lang w:eastAsia="zh-CN"/>
        </w:rPr>
        <w:t xml:space="preserve"> </w:t>
      </w:r>
      <w:hyperlink r:id="rId19" w:tgtFrame="_blank" w:history="1">
        <w:r w:rsidRPr="002E624F">
          <w:rPr>
            <w:rStyle w:val="a3"/>
            <w:rFonts w:ascii="Minion Pro Capt" w:hAnsi="Minion Pro Capt"/>
            <w:sz w:val="18"/>
            <w:szCs w:val="18"/>
          </w:rPr>
          <w:t>doi:10.4236/psych.2010.15042</w:t>
        </w:r>
      </w:hyperlink>
    </w:p>
    <w:p w:rsidR="006521D3" w:rsidRPr="002E624F" w:rsidRDefault="006521D3" w:rsidP="00C744D1">
      <w:pPr>
        <w:widowControl w:val="0"/>
        <w:overflowPunct w:val="0"/>
        <w:adjustRightInd w:val="0"/>
        <w:snapToGrid w:val="0"/>
        <w:spacing w:afterLines="30"/>
        <w:ind w:leftChars="1500" w:left="3180" w:hangingChars="100" w:hanging="180"/>
        <w:outlineLvl w:val="3"/>
        <w:rPr>
          <w:rFonts w:ascii="Minion Pro Capt" w:hAnsi="Minion Pro Capt"/>
          <w:color w:val="000000"/>
          <w:sz w:val="18"/>
          <w:szCs w:val="18"/>
        </w:rPr>
      </w:pPr>
      <w:r w:rsidRPr="002E624F">
        <w:rPr>
          <w:rFonts w:ascii="Minion Pro Capt" w:hAnsi="Minion Pro Capt"/>
          <w:color w:val="000000"/>
          <w:sz w:val="18"/>
          <w:szCs w:val="18"/>
        </w:rPr>
        <w:t xml:space="preserve">Fisher, H. E., Aron, A., &amp; Brown, L. L. (2006). Romantic Love: A Mammalian Brain System for Mate Choice. </w:t>
      </w:r>
      <w:r w:rsidRPr="002E624F">
        <w:rPr>
          <w:rFonts w:ascii="Minion Pro Capt" w:hAnsi="Minion Pro Capt"/>
          <w:i/>
          <w:iCs/>
          <w:color w:val="000000"/>
          <w:sz w:val="18"/>
          <w:szCs w:val="18"/>
        </w:rPr>
        <w:t>Philosophical Transactions of</w:t>
      </w:r>
      <w:r w:rsidRPr="002E624F">
        <w:rPr>
          <w:rFonts w:ascii="Minion Pro Capt" w:hAnsi="Minion Pro Capt"/>
          <w:color w:val="000000"/>
          <w:sz w:val="18"/>
          <w:szCs w:val="18"/>
        </w:rPr>
        <w:t xml:space="preserve"> </w:t>
      </w:r>
      <w:r w:rsidRPr="002E624F">
        <w:rPr>
          <w:rFonts w:ascii="Minion Pro Capt" w:hAnsi="Minion Pro Capt"/>
          <w:i/>
          <w:iCs/>
          <w:color w:val="000000"/>
          <w:sz w:val="18"/>
          <w:szCs w:val="18"/>
        </w:rPr>
        <w:t xml:space="preserve">the Royal Society: Biological Sciences, 361, </w:t>
      </w:r>
      <w:r w:rsidRPr="002E624F">
        <w:rPr>
          <w:rFonts w:ascii="Minion Pro Capt" w:hAnsi="Minion Pro Capt"/>
          <w:color w:val="000000"/>
          <w:sz w:val="18"/>
          <w:szCs w:val="18"/>
        </w:rPr>
        <w:t>2173-2186.</w:t>
      </w:r>
    </w:p>
    <w:p w:rsidR="006521D3" w:rsidRPr="002E624F" w:rsidRDefault="006521D3" w:rsidP="00C744D1">
      <w:pPr>
        <w:widowControl w:val="0"/>
        <w:overflowPunct w:val="0"/>
        <w:adjustRightInd w:val="0"/>
        <w:snapToGrid w:val="0"/>
        <w:spacing w:afterLines="30"/>
        <w:ind w:leftChars="1500" w:left="3180" w:hangingChars="100" w:hanging="180"/>
        <w:outlineLvl w:val="3"/>
        <w:rPr>
          <w:rFonts w:ascii="Minion Pro Capt" w:hAnsi="Minion Pro Capt"/>
          <w:color w:val="000000"/>
          <w:sz w:val="18"/>
          <w:szCs w:val="18"/>
        </w:rPr>
      </w:pPr>
      <w:r w:rsidRPr="002E624F">
        <w:rPr>
          <w:rFonts w:ascii="Minion Pro Capt" w:hAnsi="Minion Pro Capt"/>
          <w:color w:val="000000"/>
          <w:sz w:val="18"/>
          <w:szCs w:val="18"/>
          <w:lang w:val="es-ES_tradnl"/>
        </w:rPr>
        <w:t xml:space="preserve">Giambastiani, B. M. S. (2007). </w:t>
      </w:r>
      <w:r w:rsidRPr="002E624F">
        <w:rPr>
          <w:rFonts w:ascii="Minion Pro Capt" w:hAnsi="Minion Pro Capt"/>
          <w:i/>
          <w:iCs/>
          <w:color w:val="000000"/>
          <w:sz w:val="18"/>
          <w:szCs w:val="18"/>
          <w:lang w:val="es-ES_tradnl"/>
        </w:rPr>
        <w:t xml:space="preserve">Evoluzione Idrologica ed Idrogeologica della Pineta di San Vitale </w:t>
      </w:r>
      <w:r w:rsidRPr="002E624F">
        <w:rPr>
          <w:rFonts w:ascii="Minion Pro Capt" w:hAnsi="Minion Pro Capt"/>
          <w:i/>
          <w:iCs/>
          <w:color w:val="000000"/>
          <w:sz w:val="18"/>
          <w:szCs w:val="18"/>
          <w:lang w:val="es-ES_tradnl"/>
        </w:rPr>
        <w:lastRenderedPageBreak/>
        <w:t>(Ravenna)</w:t>
      </w:r>
      <w:r w:rsidRPr="002E624F">
        <w:rPr>
          <w:rFonts w:ascii="Minion Pro Capt" w:hAnsi="Minion Pro Capt"/>
          <w:color w:val="000000"/>
          <w:sz w:val="18"/>
          <w:szCs w:val="18"/>
          <w:lang w:val="es-ES_tradnl"/>
        </w:rPr>
        <w:t xml:space="preserve">. Ph.D. Thesis, </w:t>
      </w:r>
      <w:r w:rsidRPr="002E624F">
        <w:rPr>
          <w:rFonts w:ascii="Minion Pro Capt" w:hAnsi="Minion Pro Capt"/>
          <w:color w:val="000000"/>
          <w:sz w:val="18"/>
          <w:szCs w:val="18"/>
        </w:rPr>
        <w:t>Bologna University.</w:t>
      </w:r>
    </w:p>
    <w:p w:rsidR="006521D3" w:rsidRPr="002E624F" w:rsidRDefault="006521D3" w:rsidP="00C744D1">
      <w:pPr>
        <w:widowControl w:val="0"/>
        <w:overflowPunct w:val="0"/>
        <w:adjustRightInd w:val="0"/>
        <w:snapToGrid w:val="0"/>
        <w:spacing w:afterLines="30"/>
        <w:ind w:leftChars="1500" w:left="3180" w:hangingChars="100" w:hanging="180"/>
        <w:outlineLvl w:val="3"/>
        <w:rPr>
          <w:rFonts w:ascii="Minion Pro Capt" w:hAnsi="Minion Pro Capt"/>
          <w:color w:val="000000"/>
          <w:sz w:val="18"/>
          <w:szCs w:val="18"/>
        </w:rPr>
      </w:pPr>
      <w:r w:rsidRPr="002E624F">
        <w:rPr>
          <w:rFonts w:ascii="Minion Pro Capt" w:hAnsi="Minion Pro Capt"/>
          <w:color w:val="000000"/>
          <w:sz w:val="18"/>
          <w:szCs w:val="18"/>
        </w:rPr>
        <w:t xml:space="preserve">Grudin, J. (1990). The Computer Reaches Out: The Historical Continuity of Interface Design. In </w:t>
      </w:r>
      <w:r w:rsidRPr="002E624F">
        <w:rPr>
          <w:rFonts w:ascii="Minion Pro Capt" w:hAnsi="Minion Pro Capt"/>
          <w:i/>
          <w:iCs/>
          <w:color w:val="000000"/>
          <w:sz w:val="18"/>
          <w:szCs w:val="18"/>
        </w:rPr>
        <w:t>Proceedings of the SIGCHI Conference on Human Factors in Computing Systems: Empowe</w:t>
      </w:r>
      <w:r w:rsidRPr="002E624F">
        <w:rPr>
          <w:rFonts w:ascii="Minion Pro Capt" w:hAnsi="Minion Pro Capt"/>
          <w:i/>
          <w:iCs/>
          <w:color w:val="000000"/>
          <w:sz w:val="18"/>
          <w:szCs w:val="18"/>
        </w:rPr>
        <w:t>r</w:t>
      </w:r>
      <w:r w:rsidRPr="002E624F">
        <w:rPr>
          <w:rFonts w:ascii="Minion Pro Capt" w:hAnsi="Minion Pro Capt"/>
          <w:i/>
          <w:iCs/>
          <w:color w:val="000000"/>
          <w:sz w:val="18"/>
          <w:szCs w:val="18"/>
        </w:rPr>
        <w:t xml:space="preserve">ing People </w:t>
      </w:r>
      <w:r w:rsidRPr="002E624F">
        <w:rPr>
          <w:rFonts w:ascii="Minion Pro Capt" w:hAnsi="Minion Pro Capt"/>
          <w:color w:val="000000"/>
          <w:sz w:val="18"/>
          <w:szCs w:val="18"/>
        </w:rPr>
        <w:t>(pp. 261-268). ACM Press.</w:t>
      </w:r>
    </w:p>
    <w:p w:rsidR="006521D3" w:rsidRPr="002E624F" w:rsidRDefault="006521D3" w:rsidP="00C744D1">
      <w:pPr>
        <w:widowControl w:val="0"/>
        <w:overflowPunct w:val="0"/>
        <w:adjustRightInd w:val="0"/>
        <w:snapToGrid w:val="0"/>
        <w:spacing w:afterLines="30"/>
        <w:ind w:leftChars="1500" w:left="3180" w:hangingChars="100" w:hanging="180"/>
        <w:outlineLvl w:val="3"/>
        <w:rPr>
          <w:rFonts w:ascii="Minion Pro Capt" w:hAnsi="Minion Pro Capt"/>
          <w:color w:val="000000"/>
          <w:sz w:val="18"/>
          <w:szCs w:val="18"/>
        </w:rPr>
      </w:pPr>
      <w:r w:rsidRPr="002E624F">
        <w:rPr>
          <w:rFonts w:ascii="Minion Pro Capt" w:hAnsi="Minion Pro Capt"/>
          <w:color w:val="000000"/>
          <w:sz w:val="18"/>
          <w:szCs w:val="18"/>
        </w:rPr>
        <w:t xml:space="preserve">Helfer, M. E., Keme, R. S., &amp; Drugman, R. D. (1997). </w:t>
      </w:r>
      <w:r w:rsidRPr="002E624F">
        <w:rPr>
          <w:rFonts w:ascii="Minion Pro Capt" w:hAnsi="Minion Pro Capt"/>
          <w:i/>
          <w:iCs/>
          <w:color w:val="000000"/>
          <w:sz w:val="18"/>
          <w:szCs w:val="18"/>
        </w:rPr>
        <w:t>The Battered Child</w:t>
      </w:r>
      <w:r w:rsidRPr="002E624F">
        <w:rPr>
          <w:rFonts w:ascii="Minion Pro Capt" w:hAnsi="Minion Pro Capt"/>
          <w:color w:val="000000"/>
          <w:sz w:val="18"/>
          <w:szCs w:val="18"/>
        </w:rPr>
        <w:t xml:space="preserve"> (5th ed.). University of Chicago Press.</w:t>
      </w:r>
    </w:p>
    <w:p w:rsidR="006521D3" w:rsidRPr="009D3F84" w:rsidRDefault="006521D3" w:rsidP="00C744D1">
      <w:pPr>
        <w:widowControl w:val="0"/>
        <w:overflowPunct w:val="0"/>
        <w:adjustRightInd w:val="0"/>
        <w:snapToGrid w:val="0"/>
        <w:spacing w:afterLines="30"/>
        <w:ind w:leftChars="1500" w:left="3180" w:hangingChars="100" w:hanging="180"/>
        <w:outlineLvl w:val="3"/>
        <w:rPr>
          <w:rFonts w:ascii="Minion Pro Capt" w:hAnsi="Minion Pro Capt"/>
          <w:color w:val="000000"/>
          <w:sz w:val="18"/>
          <w:szCs w:val="18"/>
          <w:lang w:eastAsia="zh-CN"/>
        </w:rPr>
      </w:pPr>
      <w:r w:rsidRPr="009D3F84">
        <w:rPr>
          <w:rFonts w:ascii="Minion Pro Capt" w:eastAsiaTheme="majorEastAsia" w:hAnsi="Minion Pro Capt"/>
          <w:sz w:val="18"/>
          <w:szCs w:val="18"/>
        </w:rPr>
        <w:t>Klatzky, R. L. (1998). Allocentric and Egocentric Spatial Representations: Definitions, Distin</w:t>
      </w:r>
      <w:r w:rsidRPr="009D3F84">
        <w:rPr>
          <w:rFonts w:ascii="Minion Pro Capt" w:eastAsiaTheme="majorEastAsia" w:hAnsi="Minion Pro Capt"/>
          <w:sz w:val="18"/>
          <w:szCs w:val="18"/>
        </w:rPr>
        <w:t>c</w:t>
      </w:r>
      <w:r w:rsidRPr="009D3F84">
        <w:rPr>
          <w:rFonts w:ascii="Minion Pro Capt" w:eastAsiaTheme="majorEastAsia" w:hAnsi="Minion Pro Capt"/>
          <w:sz w:val="18"/>
          <w:szCs w:val="18"/>
        </w:rPr>
        <w:t xml:space="preserve">tions, and Interconnections. In C. Freksa, C. Habel, &amp; K. F. Wender (Eds.), </w:t>
      </w:r>
      <w:r w:rsidRPr="009D3F84">
        <w:rPr>
          <w:rFonts w:ascii="Minion Pro Capt" w:eastAsiaTheme="majorEastAsia" w:hAnsi="Minion Pro Capt"/>
          <w:i/>
          <w:iCs/>
          <w:sz w:val="18"/>
          <w:szCs w:val="18"/>
        </w:rPr>
        <w:t xml:space="preserve">Lecture Notes in Artificial Intelligence: Vol. 1404: Spatial Cognition: An Interdisciplinary Approach to Representing and Processing Spatial Knowledge </w:t>
      </w:r>
      <w:r w:rsidRPr="009D3F84">
        <w:rPr>
          <w:rFonts w:ascii="Minion Pro Capt" w:eastAsiaTheme="majorEastAsia" w:hAnsi="Minion Pro Capt"/>
          <w:sz w:val="18"/>
          <w:szCs w:val="18"/>
        </w:rPr>
        <w:t>(pp. 1-17). Springer-Verlag.</w:t>
      </w:r>
    </w:p>
    <w:p w:rsidR="006521D3" w:rsidRPr="009D3F84" w:rsidRDefault="006521D3" w:rsidP="00C744D1">
      <w:pPr>
        <w:widowControl w:val="0"/>
        <w:overflowPunct w:val="0"/>
        <w:adjustRightInd w:val="0"/>
        <w:snapToGrid w:val="0"/>
        <w:spacing w:afterLines="30"/>
        <w:ind w:leftChars="1500" w:left="3180" w:hangingChars="100" w:hanging="180"/>
        <w:outlineLvl w:val="3"/>
        <w:rPr>
          <w:rFonts w:ascii="Minion Pro Capt" w:hAnsi="Minion Pro Capt"/>
          <w:color w:val="000000"/>
          <w:sz w:val="18"/>
          <w:szCs w:val="18"/>
        </w:rPr>
      </w:pPr>
      <w:r w:rsidRPr="002E624F">
        <w:rPr>
          <w:rFonts w:ascii="Minion Pro Capt" w:hAnsi="Minion Pro Capt"/>
          <w:color w:val="000000"/>
          <w:sz w:val="18"/>
          <w:szCs w:val="18"/>
        </w:rPr>
        <w:t>Marcinkowski, T</w:t>
      </w:r>
      <w:r w:rsidRPr="002E624F">
        <w:rPr>
          <w:rFonts w:ascii="Minion Pro Capt" w:hAnsi="Minion Pro Capt" w:hint="eastAsia"/>
          <w:color w:val="000000"/>
          <w:sz w:val="18"/>
          <w:szCs w:val="18"/>
        </w:rPr>
        <w:t xml:space="preserve">. </w:t>
      </w:r>
      <w:r w:rsidRPr="002E624F">
        <w:rPr>
          <w:rFonts w:ascii="Minion Pro Capt" w:hAnsi="Minion Pro Capt"/>
          <w:color w:val="000000"/>
          <w:sz w:val="18"/>
          <w:szCs w:val="18"/>
        </w:rPr>
        <w:t>J</w:t>
      </w:r>
      <w:r w:rsidRPr="002E624F">
        <w:rPr>
          <w:rFonts w:ascii="Minion Pro Capt" w:hAnsi="Minion Pro Capt" w:hint="eastAsia"/>
          <w:color w:val="000000"/>
          <w:sz w:val="18"/>
          <w:szCs w:val="18"/>
        </w:rPr>
        <w:t>.</w:t>
      </w:r>
      <w:r w:rsidRPr="002E624F">
        <w:rPr>
          <w:rFonts w:ascii="Minion Pro Capt" w:hAnsi="Minion Pro Capt"/>
          <w:color w:val="000000"/>
          <w:sz w:val="18"/>
          <w:szCs w:val="18"/>
        </w:rPr>
        <w:t xml:space="preserve">, &amp; Rehring, L. (1995). </w:t>
      </w:r>
      <w:r w:rsidRPr="002E624F">
        <w:rPr>
          <w:rFonts w:ascii="Minion Pro Capt" w:hAnsi="Minion Pro Capt"/>
          <w:i/>
          <w:iCs/>
          <w:color w:val="000000"/>
          <w:sz w:val="18"/>
          <w:szCs w:val="18"/>
        </w:rPr>
        <w:t>The Secondary School Report: A Final Report on the Development, Pilot Testing, Validation, and Field Testing of the Secondary School Enviro</w:t>
      </w:r>
      <w:r w:rsidRPr="002E624F">
        <w:rPr>
          <w:rFonts w:ascii="Minion Pro Capt" w:hAnsi="Minion Pro Capt"/>
          <w:i/>
          <w:iCs/>
          <w:color w:val="000000"/>
          <w:sz w:val="18"/>
          <w:szCs w:val="18"/>
        </w:rPr>
        <w:t>n</w:t>
      </w:r>
      <w:r w:rsidRPr="002E624F">
        <w:rPr>
          <w:rFonts w:ascii="Minion Pro Capt" w:hAnsi="Minion Pro Capt"/>
          <w:i/>
          <w:iCs/>
          <w:color w:val="000000"/>
          <w:sz w:val="18"/>
          <w:szCs w:val="18"/>
        </w:rPr>
        <w:t>mental Literacy Assessment Instrument</w:t>
      </w:r>
      <w:r w:rsidRPr="002E624F">
        <w:rPr>
          <w:rFonts w:ascii="Minion Pro Capt" w:hAnsi="Minion Pro Capt"/>
          <w:color w:val="000000"/>
          <w:sz w:val="18"/>
          <w:szCs w:val="18"/>
        </w:rPr>
        <w:t xml:space="preserve">. Office of Research and Development, </w:t>
      </w:r>
      <w:r w:rsidRPr="009D3F84">
        <w:rPr>
          <w:rFonts w:ascii="Minion Pro Capt" w:hAnsi="Minion Pro Capt"/>
          <w:color w:val="000000"/>
          <w:sz w:val="18"/>
          <w:szCs w:val="18"/>
        </w:rPr>
        <w:t>US Enviro</w:t>
      </w:r>
      <w:r w:rsidRPr="009D3F84">
        <w:rPr>
          <w:rFonts w:ascii="Minion Pro Capt" w:hAnsi="Minion Pro Capt"/>
          <w:color w:val="000000"/>
          <w:sz w:val="18"/>
          <w:szCs w:val="18"/>
        </w:rPr>
        <w:t>n</w:t>
      </w:r>
      <w:r w:rsidRPr="009D3F84">
        <w:rPr>
          <w:rFonts w:ascii="Minion Pro Capt" w:hAnsi="Minion Pro Capt"/>
          <w:color w:val="000000"/>
          <w:sz w:val="18"/>
          <w:szCs w:val="18"/>
        </w:rPr>
        <w:t>mental Protection Agency.</w:t>
      </w:r>
    </w:p>
    <w:p w:rsidR="006521D3" w:rsidRPr="002E624F" w:rsidRDefault="006521D3" w:rsidP="00C744D1">
      <w:pPr>
        <w:widowControl w:val="0"/>
        <w:overflowPunct w:val="0"/>
        <w:adjustRightInd w:val="0"/>
        <w:snapToGrid w:val="0"/>
        <w:spacing w:afterLines="30"/>
        <w:ind w:leftChars="1500" w:left="3180" w:hangingChars="100" w:hanging="180"/>
        <w:outlineLvl w:val="3"/>
        <w:rPr>
          <w:rFonts w:ascii="Minion Pro Capt" w:hAnsi="Minion Pro Capt"/>
          <w:color w:val="000000"/>
          <w:sz w:val="18"/>
          <w:szCs w:val="18"/>
        </w:rPr>
      </w:pPr>
      <w:r w:rsidRPr="009D3F84">
        <w:rPr>
          <w:rFonts w:ascii="Minion Pro Capt" w:hAnsi="Minion Pro Capt"/>
          <w:color w:val="000000"/>
          <w:sz w:val="18"/>
          <w:szCs w:val="18"/>
        </w:rPr>
        <w:t>Singh, A. A., Hwahng, S. J., Chang, S. C., &amp; White, B. (2017). Affirmative Counseling with Trans/Gender-Variant People of Color. In A. Singh</w:t>
      </w:r>
      <w:r w:rsidRPr="009D3F84">
        <w:rPr>
          <w:rFonts w:ascii="Minion Pro Capt" w:hAnsi="Minion Pro Capt" w:hint="eastAsia"/>
          <w:color w:val="000000"/>
          <w:sz w:val="18"/>
          <w:szCs w:val="18"/>
        </w:rPr>
        <w:t>,</w:t>
      </w:r>
      <w:r w:rsidRPr="009D3F84">
        <w:rPr>
          <w:rFonts w:ascii="Minion Pro Capt" w:hAnsi="Minion Pro Capt"/>
          <w:color w:val="000000"/>
          <w:sz w:val="18"/>
          <w:szCs w:val="18"/>
        </w:rPr>
        <w:t xml:space="preserve"> &amp; L. M. Dickey (Eds.), </w:t>
      </w:r>
      <w:r w:rsidRPr="009D3F84">
        <w:rPr>
          <w:rFonts w:ascii="Minion Pro Capt" w:hAnsi="Minion Pro Capt"/>
          <w:i/>
          <w:iCs/>
          <w:color w:val="000000"/>
          <w:sz w:val="18"/>
          <w:szCs w:val="18"/>
        </w:rPr>
        <w:t>Affirmative Cou</w:t>
      </w:r>
      <w:r w:rsidRPr="009D3F84">
        <w:rPr>
          <w:rFonts w:ascii="Minion Pro Capt" w:hAnsi="Minion Pro Capt"/>
          <w:i/>
          <w:iCs/>
          <w:color w:val="000000"/>
          <w:sz w:val="18"/>
          <w:szCs w:val="18"/>
        </w:rPr>
        <w:t>n</w:t>
      </w:r>
      <w:r w:rsidRPr="009D3F84">
        <w:rPr>
          <w:rFonts w:ascii="Minion Pro Capt" w:hAnsi="Minion Pro Capt"/>
          <w:i/>
          <w:iCs/>
          <w:color w:val="000000"/>
          <w:sz w:val="18"/>
          <w:szCs w:val="18"/>
        </w:rPr>
        <w:t>seling and Psychological Practice with Transgender and Gender Nonconforming Clients</w:t>
      </w:r>
      <w:r w:rsidRPr="009D3F84">
        <w:rPr>
          <w:rFonts w:ascii="Minion Pro Capt" w:hAnsi="Minion Pro Capt"/>
          <w:color w:val="000000"/>
          <w:sz w:val="18"/>
          <w:szCs w:val="18"/>
        </w:rPr>
        <w:t xml:space="preserve"> (pp. 41</w:t>
      </w:r>
      <w:r w:rsidRPr="009D3F84">
        <w:rPr>
          <w:rFonts w:ascii="Minion Pro Capt" w:hAnsi="Minion Pro Capt" w:hint="eastAsia"/>
          <w:color w:val="000000"/>
          <w:sz w:val="18"/>
          <w:szCs w:val="18"/>
        </w:rPr>
        <w:t>-</w:t>
      </w:r>
      <w:r w:rsidRPr="009D3F84">
        <w:rPr>
          <w:rFonts w:ascii="Minion Pro Capt" w:hAnsi="Minion Pro Capt"/>
          <w:color w:val="000000"/>
          <w:sz w:val="18"/>
          <w:szCs w:val="18"/>
        </w:rPr>
        <w:t>68). American Psychological Association.</w:t>
      </w:r>
      <w:r w:rsidRPr="009D3F84">
        <w:rPr>
          <w:rFonts w:ascii="Minion Pro Capt" w:hAnsi="Minion Pro Capt" w:hint="eastAsia"/>
          <w:color w:val="000000"/>
          <w:sz w:val="18"/>
          <w:szCs w:val="18"/>
        </w:rPr>
        <w:t xml:space="preserve"> </w:t>
      </w:r>
      <w:hyperlink r:id="rId20" w:history="1">
        <w:r w:rsidRPr="009D3F84">
          <w:rPr>
            <w:rStyle w:val="a3"/>
            <w:rFonts w:ascii="Minion Pro Capt" w:hAnsi="Minion Pro Capt"/>
            <w:sz w:val="18"/>
            <w:szCs w:val="18"/>
          </w:rPr>
          <w:t>https://doi.org/10.1037/14957-003</w:t>
        </w:r>
      </w:hyperlink>
    </w:p>
    <w:p w:rsidR="006521D3" w:rsidRPr="009D3F84" w:rsidRDefault="006521D3" w:rsidP="00C744D1">
      <w:pPr>
        <w:widowControl w:val="0"/>
        <w:overflowPunct w:val="0"/>
        <w:adjustRightInd w:val="0"/>
        <w:snapToGrid w:val="0"/>
        <w:spacing w:afterLines="30"/>
        <w:ind w:leftChars="1500" w:left="3180" w:hangingChars="100" w:hanging="180"/>
        <w:outlineLvl w:val="3"/>
        <w:rPr>
          <w:rFonts w:ascii="Minion Pro Capt" w:hAnsi="Minion Pro Capt"/>
          <w:color w:val="000000"/>
          <w:sz w:val="18"/>
          <w:szCs w:val="18"/>
          <w:lang w:eastAsia="zh-CN"/>
        </w:rPr>
      </w:pPr>
      <w:r w:rsidRPr="009D3F84">
        <w:rPr>
          <w:rFonts w:ascii="Minion Pro Capt" w:eastAsiaTheme="majorEastAsia" w:hAnsi="Minion Pro Capt"/>
          <w:sz w:val="18"/>
          <w:szCs w:val="18"/>
        </w:rPr>
        <w:t>Wang, D. F., &amp; Cui, H. (2004). Theoretical Analysis of the Seven Factor Model of Chinese Pers</w:t>
      </w:r>
      <w:r w:rsidRPr="009D3F84">
        <w:rPr>
          <w:rFonts w:ascii="Minion Pro Capt" w:eastAsiaTheme="majorEastAsia" w:hAnsi="Minion Pro Capt"/>
          <w:sz w:val="18"/>
          <w:szCs w:val="18"/>
        </w:rPr>
        <w:t>o</w:t>
      </w:r>
      <w:r w:rsidRPr="009D3F84">
        <w:rPr>
          <w:rFonts w:ascii="Minion Pro Capt" w:eastAsiaTheme="majorEastAsia" w:hAnsi="Minion Pro Capt"/>
          <w:sz w:val="18"/>
          <w:szCs w:val="18"/>
        </w:rPr>
        <w:t xml:space="preserve">nality. In D. F. Wang, &amp; Y. B. Hou (Eds.), </w:t>
      </w:r>
      <w:r w:rsidRPr="009D3F84">
        <w:rPr>
          <w:rFonts w:ascii="Minion Pro Capt" w:eastAsiaTheme="majorEastAsia" w:hAnsi="Minion Pro Capt"/>
          <w:i/>
          <w:sz w:val="18"/>
          <w:szCs w:val="18"/>
        </w:rPr>
        <w:t>Selected Papers on Personality and Social Psychol</w:t>
      </w:r>
      <w:r w:rsidRPr="009D3F84">
        <w:rPr>
          <w:rFonts w:ascii="Minion Pro Capt" w:eastAsiaTheme="majorEastAsia" w:hAnsi="Minion Pro Capt"/>
          <w:i/>
          <w:sz w:val="18"/>
          <w:szCs w:val="18"/>
        </w:rPr>
        <w:t>o</w:t>
      </w:r>
      <w:r w:rsidRPr="009D3F84">
        <w:rPr>
          <w:rFonts w:ascii="Minion Pro Capt" w:eastAsiaTheme="majorEastAsia" w:hAnsi="Minion Pro Capt"/>
          <w:i/>
          <w:sz w:val="18"/>
          <w:szCs w:val="18"/>
        </w:rPr>
        <w:t>gy</w:t>
      </w:r>
      <w:r w:rsidRPr="009D3F84">
        <w:rPr>
          <w:rFonts w:ascii="Minion Pro Capt" w:eastAsiaTheme="majorEastAsia" w:hAnsi="Minion Pro Capt"/>
          <w:iCs/>
          <w:sz w:val="18"/>
          <w:szCs w:val="18"/>
        </w:rPr>
        <w:t xml:space="preserve"> (Vol. 1, pp. 46</w:t>
      </w:r>
      <w:r w:rsidRPr="009D3F84">
        <w:rPr>
          <w:rFonts w:ascii="Minion Pro Capt" w:eastAsiaTheme="majorEastAsia" w:hAnsi="Minion Pro Capt"/>
          <w:sz w:val="18"/>
          <w:szCs w:val="18"/>
        </w:rPr>
        <w:t>-</w:t>
      </w:r>
      <w:r w:rsidRPr="009D3F84">
        <w:rPr>
          <w:rFonts w:ascii="Minion Pro Capt" w:eastAsiaTheme="majorEastAsia" w:hAnsi="Minion Pro Capt"/>
          <w:iCs/>
          <w:sz w:val="18"/>
          <w:szCs w:val="18"/>
        </w:rPr>
        <w:t>84)</w:t>
      </w:r>
      <w:r w:rsidRPr="009D3F84">
        <w:rPr>
          <w:rFonts w:ascii="Minion Pro Capt" w:eastAsiaTheme="majorEastAsia" w:hAnsi="Minion Pro Capt"/>
          <w:sz w:val="18"/>
          <w:szCs w:val="18"/>
        </w:rPr>
        <w:t>. Peking University Press</w:t>
      </w:r>
      <w:r w:rsidRPr="009D3F84">
        <w:rPr>
          <w:rFonts w:ascii="Minion Pro Capt" w:eastAsiaTheme="majorEastAsia" w:hAnsi="Minion Pro Capt"/>
          <w:iCs/>
          <w:sz w:val="18"/>
          <w:szCs w:val="18"/>
        </w:rPr>
        <w:t>.</w:t>
      </w:r>
    </w:p>
    <w:p w:rsidR="004E28DA" w:rsidRPr="002657FB" w:rsidRDefault="006521D3" w:rsidP="00C744D1">
      <w:pPr>
        <w:widowControl w:val="0"/>
        <w:overflowPunct w:val="0"/>
        <w:adjustRightInd w:val="0"/>
        <w:snapToGrid w:val="0"/>
        <w:spacing w:afterLines="30"/>
        <w:ind w:leftChars="1500" w:left="3180" w:hangingChars="100" w:hanging="180"/>
        <w:outlineLvl w:val="3"/>
        <w:rPr>
          <w:rFonts w:ascii="Minion Pro Capt" w:hAnsi="Minion Pro Capt"/>
          <w:color w:val="000000"/>
          <w:sz w:val="18"/>
          <w:szCs w:val="18"/>
        </w:rPr>
      </w:pPr>
      <w:r w:rsidRPr="009D3F84">
        <w:rPr>
          <w:rFonts w:ascii="Minion Pro Capt" w:hAnsi="Minion Pro Capt"/>
          <w:color w:val="000000"/>
          <w:sz w:val="18"/>
          <w:szCs w:val="18"/>
        </w:rPr>
        <w:t>Wright</w:t>
      </w:r>
      <w:r w:rsidRPr="009D3F84">
        <w:rPr>
          <w:rFonts w:ascii="Minion Pro Capt" w:hAnsi="Minion Pro Capt" w:hint="eastAsia"/>
          <w:color w:val="000000"/>
          <w:sz w:val="18"/>
          <w:szCs w:val="18"/>
        </w:rPr>
        <w:t>,</w:t>
      </w:r>
      <w:r w:rsidRPr="009D3F84">
        <w:rPr>
          <w:rFonts w:ascii="Minion Pro Capt" w:hAnsi="Minion Pro Capt"/>
          <w:color w:val="000000"/>
          <w:sz w:val="18"/>
          <w:szCs w:val="18"/>
        </w:rPr>
        <w:t xml:space="preserve"> O</w:t>
      </w:r>
      <w:r w:rsidRPr="009D3F84">
        <w:rPr>
          <w:rFonts w:ascii="Minion Pro Capt" w:hAnsi="Minion Pro Capt" w:hint="eastAsia"/>
          <w:color w:val="000000"/>
          <w:sz w:val="18"/>
          <w:szCs w:val="18"/>
        </w:rPr>
        <w:t>.,</w:t>
      </w:r>
      <w:r w:rsidRPr="009D3F84">
        <w:rPr>
          <w:rFonts w:ascii="Minion Pro Capt" w:hAnsi="Minion Pro Capt"/>
          <w:color w:val="000000"/>
          <w:sz w:val="18"/>
          <w:szCs w:val="18"/>
        </w:rPr>
        <w:t xml:space="preserve"> </w:t>
      </w:r>
      <w:r w:rsidRPr="009D3F84">
        <w:rPr>
          <w:rFonts w:ascii="Minion Pro Capt" w:hAnsi="Minion Pro Capt" w:hint="eastAsia"/>
          <w:color w:val="000000"/>
          <w:sz w:val="18"/>
          <w:szCs w:val="18"/>
        </w:rPr>
        <w:t>&amp;</w:t>
      </w:r>
      <w:r w:rsidRPr="009D3F84">
        <w:rPr>
          <w:rFonts w:ascii="Minion Pro Capt" w:hAnsi="Minion Pro Capt"/>
          <w:color w:val="000000"/>
          <w:sz w:val="18"/>
          <w:szCs w:val="18"/>
        </w:rPr>
        <w:t xml:space="preserve"> Wright</w:t>
      </w:r>
      <w:r w:rsidRPr="009D3F84">
        <w:rPr>
          <w:rFonts w:ascii="Minion Pro Capt" w:hAnsi="Minion Pro Capt" w:hint="eastAsia"/>
          <w:color w:val="000000"/>
          <w:sz w:val="18"/>
          <w:szCs w:val="18"/>
        </w:rPr>
        <w:t>,</w:t>
      </w:r>
      <w:r w:rsidRPr="009D3F84">
        <w:rPr>
          <w:rFonts w:ascii="Minion Pro Capt" w:hAnsi="Minion Pro Capt"/>
          <w:color w:val="000000"/>
          <w:sz w:val="18"/>
          <w:szCs w:val="18"/>
        </w:rPr>
        <w:t xml:space="preserve"> W</w:t>
      </w:r>
      <w:r w:rsidRPr="009D3F84">
        <w:rPr>
          <w:rFonts w:ascii="Minion Pro Capt" w:hAnsi="Minion Pro Capt" w:hint="eastAsia"/>
          <w:color w:val="000000"/>
          <w:sz w:val="18"/>
          <w:szCs w:val="18"/>
        </w:rPr>
        <w:t>.</w:t>
      </w:r>
      <w:r w:rsidRPr="009D3F84">
        <w:rPr>
          <w:rFonts w:ascii="Minion Pro Capt" w:hAnsi="Minion Pro Capt"/>
          <w:color w:val="000000"/>
          <w:sz w:val="18"/>
          <w:szCs w:val="18"/>
        </w:rPr>
        <w:t xml:space="preserve"> </w:t>
      </w:r>
      <w:r w:rsidRPr="009D3F84">
        <w:rPr>
          <w:rFonts w:ascii="Minion Pro Capt" w:hAnsi="Minion Pro Capt" w:hint="eastAsia"/>
          <w:color w:val="000000"/>
          <w:sz w:val="18"/>
          <w:szCs w:val="18"/>
        </w:rPr>
        <w:t xml:space="preserve">(1906). </w:t>
      </w:r>
      <w:r w:rsidRPr="009D3F84">
        <w:rPr>
          <w:rFonts w:ascii="Minion Pro Capt" w:hAnsi="Minion Pro Capt" w:hint="eastAsia"/>
          <w:i/>
          <w:color w:val="000000"/>
          <w:sz w:val="18"/>
          <w:szCs w:val="18"/>
        </w:rPr>
        <w:t>Flying-</w:t>
      </w:r>
      <w:r w:rsidRPr="009D3F84">
        <w:rPr>
          <w:rFonts w:ascii="Minion Pro Capt" w:hAnsi="Minion Pro Capt"/>
          <w:i/>
          <w:color w:val="000000"/>
          <w:sz w:val="18"/>
          <w:szCs w:val="18"/>
        </w:rPr>
        <w:t>Machine</w:t>
      </w:r>
      <w:r w:rsidRPr="009D3F84">
        <w:rPr>
          <w:rFonts w:ascii="Minion Pro Capt" w:hAnsi="Minion Pro Capt" w:hint="eastAsia"/>
          <w:color w:val="000000"/>
          <w:sz w:val="18"/>
          <w:szCs w:val="18"/>
        </w:rPr>
        <w:t>. US Patent No. 821393.</w:t>
      </w:r>
    </w:p>
    <w:p w:rsidR="001C6DF6" w:rsidRPr="00E02DC8" w:rsidRDefault="001C6DF6" w:rsidP="00B41736">
      <w:pPr>
        <w:widowControl w:val="0"/>
        <w:overflowPunct w:val="0"/>
        <w:adjustRightInd w:val="0"/>
        <w:snapToGrid w:val="0"/>
        <w:spacing w:beforeLines="30"/>
        <w:outlineLvl w:val="3"/>
        <w:rPr>
          <w:rFonts w:ascii="Minion Pro Capt" w:hAnsi="Minion Pro Capt"/>
          <w:color w:val="000000"/>
          <w:sz w:val="16"/>
          <w:szCs w:val="16"/>
          <w:lang w:eastAsia="zh-CN"/>
        </w:rPr>
      </w:pPr>
    </w:p>
    <w:sectPr w:rsidR="001C6DF6" w:rsidRPr="00E02DC8" w:rsidSect="00044944">
      <w:headerReference w:type="even" r:id="rId21"/>
      <w:headerReference w:type="default" r:id="rId22"/>
      <w:footerReference w:type="even" r:id="rId23"/>
      <w:footerReference w:type="default" r:id="rId24"/>
      <w:headerReference w:type="first" r:id="rId25"/>
      <w:footerReference w:type="first" r:id="rId26"/>
      <w:pgSz w:w="11907" w:h="15593" w:code="1"/>
      <w:pgMar w:top="1418" w:right="851" w:bottom="1418" w:left="851" w:header="851" w:footer="851" w:gutter="0"/>
      <w:pgNumType w:start="1"/>
      <w:cols w:space="425"/>
      <w:titlePg/>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57087" w:rsidRDefault="00857087">
      <w:r>
        <w:separator/>
      </w:r>
    </w:p>
  </w:endnote>
  <w:endnote w:type="continuationSeparator" w:id="1">
    <w:p w:rsidR="00857087" w:rsidRDefault="00857087">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微软雅黑"/>
    <w:charset w:val="86"/>
    <w:family w:val="swiss"/>
    <w:pitch w:val="default"/>
    <w:sig w:usb0="00000000" w:usb1="00000000" w:usb2="00000010" w:usb3="00000000" w:csb0="00040000" w:csb1="00000000"/>
  </w:font>
  <w:font w:name="Nimbus Roman No9 L">
    <w:altName w:val="微软雅黑"/>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仿宋_GB2312">
    <w:altName w:val="Arial Unicode MS"/>
    <w:charset w:val="86"/>
    <w:family w:val="modern"/>
    <w:pitch w:val="fixed"/>
    <w:sig w:usb0="00000001" w:usb1="080E0000" w:usb2="00000010" w:usb3="00000000" w:csb0="00040000"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7" w:usb1="00000000" w:usb2="00000000" w:usb3="00000000" w:csb0="00000003" w:csb1="00000000"/>
  </w:font>
  <w:font w:name="Minion Pro Capt">
    <w:panose1 w:val="00000000000000000000"/>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0067" w:rsidRDefault="00FB0067" w:rsidP="00FB0067">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FB0067" w:rsidRPr="001D5E8F" w:rsidTr="004523F5">
      <w:trPr>
        <w:trHeight w:val="340"/>
        <w:jc w:val="center"/>
      </w:trPr>
      <w:tc>
        <w:tcPr>
          <w:tcW w:w="4508" w:type="dxa"/>
          <w:vAlign w:val="center"/>
        </w:tcPr>
        <w:p w:rsidR="00FB0067" w:rsidRPr="00DB4692" w:rsidRDefault="00C744D1" w:rsidP="00FB0067">
          <w:pPr>
            <w:pStyle w:val="a5"/>
            <w:rPr>
              <w:rFonts w:asciiTheme="minorHAnsi" w:hAnsiTheme="minorHAnsi"/>
              <w:color w:val="943634" w:themeColor="accent2" w:themeShade="BF"/>
              <w:lang w:eastAsia="zh-CN"/>
            </w:rPr>
          </w:pPr>
          <w:r w:rsidRPr="00E27C18">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10.4236/***.2024.*****</w:t>
            </w:r>
          </w:hyperlink>
        </w:p>
      </w:tc>
      <w:tc>
        <w:tcPr>
          <w:tcW w:w="630" w:type="dxa"/>
          <w:vAlign w:val="center"/>
        </w:tcPr>
        <w:p w:rsidR="00FB0067" w:rsidRPr="001D5E8F" w:rsidRDefault="00B41736" w:rsidP="004523F5">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FB0067"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80760B" w:rsidRPr="0080760B">
            <w:rPr>
              <w:rFonts w:asciiTheme="minorHAnsi" w:hAnsiTheme="minorHAnsi" w:cs="Cambria"/>
              <w:noProof/>
              <w:color w:val="000000" w:themeColor="text1"/>
              <w:lang w:val="zh-CN"/>
            </w:rPr>
            <w:t>2</w:t>
          </w:r>
          <w:r w:rsidRPr="001D5E8F">
            <w:rPr>
              <w:rFonts w:asciiTheme="minorHAnsi" w:hAnsiTheme="minorHAnsi" w:cs="Cambria"/>
              <w:color w:val="000000" w:themeColor="text1"/>
            </w:rPr>
            <w:fldChar w:fldCharType="end"/>
          </w:r>
        </w:p>
      </w:tc>
      <w:tc>
        <w:tcPr>
          <w:tcW w:w="4508" w:type="dxa"/>
          <w:vAlign w:val="center"/>
        </w:tcPr>
        <w:p w:rsidR="00FB0067" w:rsidRPr="00DB4692" w:rsidRDefault="00E870A6" w:rsidP="004523F5">
          <w:pPr>
            <w:pStyle w:val="a5"/>
            <w:adjustRightInd w:val="0"/>
            <w:jc w:val="right"/>
            <w:rPr>
              <w:rFonts w:asciiTheme="minorHAnsi" w:hAnsiTheme="minorHAnsi" w:cstheme="minorHAnsi"/>
              <w:noProof/>
              <w:color w:val="943634" w:themeColor="accent2" w:themeShade="BF"/>
              <w:lang w:eastAsia="zh-CN"/>
            </w:rPr>
          </w:pPr>
          <w:r w:rsidRPr="00E21D72">
            <w:rPr>
              <w:rFonts w:asciiTheme="minorHAnsi" w:hAnsiTheme="minorHAnsi" w:cstheme="minorHAnsi"/>
              <w:noProof/>
              <w:color w:val="943634" w:themeColor="accent2" w:themeShade="BF"/>
              <w:lang w:eastAsia="zh-CN"/>
            </w:rPr>
            <w:t>Open Journal of Business and Management</w:t>
          </w:r>
        </w:p>
      </w:tc>
    </w:tr>
  </w:tbl>
  <w:p w:rsidR="00667260" w:rsidRPr="00FB0067" w:rsidRDefault="00667260" w:rsidP="00FB0067">
    <w:pPr>
      <w:pStyle w:val="a5"/>
      <w:rPr>
        <w:lang w:eastAsia="zh-CN"/>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0067" w:rsidRDefault="00FB0067" w:rsidP="00FB0067">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FB0067" w:rsidRPr="001D5E8F" w:rsidTr="004523F5">
      <w:trPr>
        <w:trHeight w:val="340"/>
        <w:jc w:val="center"/>
      </w:trPr>
      <w:tc>
        <w:tcPr>
          <w:tcW w:w="4508" w:type="dxa"/>
          <w:vAlign w:val="center"/>
        </w:tcPr>
        <w:p w:rsidR="00FB0067" w:rsidRPr="00966F76" w:rsidRDefault="00C744D1" w:rsidP="00FB0067">
          <w:pPr>
            <w:pStyle w:val="a5"/>
            <w:rPr>
              <w:rFonts w:asciiTheme="minorHAnsi" w:hAnsiTheme="minorHAnsi"/>
              <w:b/>
              <w:color w:val="943634" w:themeColor="accent2" w:themeShade="BF"/>
              <w:lang w:eastAsia="zh-CN"/>
            </w:rPr>
          </w:pPr>
          <w:r w:rsidRPr="00E27C18">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10.4236/***.2024.*****</w:t>
            </w:r>
          </w:hyperlink>
        </w:p>
      </w:tc>
      <w:tc>
        <w:tcPr>
          <w:tcW w:w="630" w:type="dxa"/>
          <w:vAlign w:val="center"/>
        </w:tcPr>
        <w:p w:rsidR="00FB0067" w:rsidRPr="001D5E8F" w:rsidRDefault="00B41736" w:rsidP="004523F5">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FB0067"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80760B" w:rsidRPr="0080760B">
            <w:rPr>
              <w:rFonts w:asciiTheme="minorHAnsi" w:hAnsiTheme="minorHAnsi" w:cs="Cambria"/>
              <w:noProof/>
              <w:color w:val="000000" w:themeColor="text1"/>
              <w:lang w:val="zh-CN"/>
            </w:rPr>
            <w:t>7</w:t>
          </w:r>
          <w:r w:rsidRPr="001D5E8F">
            <w:rPr>
              <w:rFonts w:asciiTheme="minorHAnsi" w:hAnsiTheme="minorHAnsi" w:cs="Cambria"/>
              <w:color w:val="000000" w:themeColor="text1"/>
            </w:rPr>
            <w:fldChar w:fldCharType="end"/>
          </w:r>
        </w:p>
      </w:tc>
      <w:tc>
        <w:tcPr>
          <w:tcW w:w="4508" w:type="dxa"/>
          <w:vAlign w:val="center"/>
        </w:tcPr>
        <w:p w:rsidR="00FB0067" w:rsidRPr="00DB4692" w:rsidRDefault="00E870A6" w:rsidP="004523F5">
          <w:pPr>
            <w:pStyle w:val="a5"/>
            <w:adjustRightInd w:val="0"/>
            <w:jc w:val="right"/>
            <w:rPr>
              <w:rFonts w:asciiTheme="minorHAnsi" w:hAnsiTheme="minorHAnsi" w:cstheme="minorHAnsi"/>
              <w:noProof/>
              <w:color w:val="943634" w:themeColor="accent2" w:themeShade="BF"/>
              <w:lang w:eastAsia="zh-CN"/>
            </w:rPr>
          </w:pPr>
          <w:r w:rsidRPr="00E21D72">
            <w:rPr>
              <w:rFonts w:asciiTheme="minorHAnsi" w:hAnsiTheme="minorHAnsi" w:cstheme="minorHAnsi"/>
              <w:noProof/>
              <w:color w:val="943634" w:themeColor="accent2" w:themeShade="BF"/>
              <w:lang w:eastAsia="zh-CN"/>
            </w:rPr>
            <w:t>Open Journal of Business and Management</w:t>
          </w:r>
        </w:p>
      </w:tc>
    </w:tr>
  </w:tbl>
  <w:p w:rsidR="009B4C59" w:rsidRPr="00FB0067" w:rsidRDefault="009B4C59" w:rsidP="00FB0067">
    <w:pPr>
      <w:pStyle w:val="a5"/>
      <w:rPr>
        <w:lang w:eastAsia="zh-CN"/>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0067" w:rsidRDefault="00FB0067" w:rsidP="00FB0067">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FB0067" w:rsidRPr="001D5E8F" w:rsidTr="004523F5">
      <w:trPr>
        <w:trHeight w:val="340"/>
        <w:jc w:val="center"/>
      </w:trPr>
      <w:tc>
        <w:tcPr>
          <w:tcW w:w="4508" w:type="dxa"/>
          <w:vAlign w:val="center"/>
        </w:tcPr>
        <w:p w:rsidR="00FB0067" w:rsidRPr="00DB4692" w:rsidRDefault="00C744D1" w:rsidP="00C744D1">
          <w:pPr>
            <w:pStyle w:val="a5"/>
            <w:rPr>
              <w:rFonts w:asciiTheme="minorHAnsi" w:hAnsiTheme="minorHAnsi"/>
              <w:color w:val="943634" w:themeColor="accent2" w:themeShade="BF"/>
              <w:lang w:eastAsia="zh-CN"/>
            </w:rPr>
          </w:pPr>
          <w:r w:rsidRPr="00E27C18">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10.4236/***.2024.*****</w:t>
            </w:r>
          </w:hyperlink>
          <w:r w:rsidR="00FB0067" w:rsidRPr="00DB4692">
            <w:rPr>
              <w:rFonts w:asciiTheme="minorHAnsi" w:hAnsiTheme="minorHAnsi" w:cstheme="minorHAnsi"/>
              <w:noProof/>
              <w:color w:val="943634" w:themeColor="accent2" w:themeShade="BF"/>
              <w:lang w:eastAsia="zh-CN"/>
            </w:rPr>
            <w:t xml:space="preserve">  **** **, 20</w:t>
          </w:r>
          <w:r w:rsidR="006006E0">
            <w:rPr>
              <w:rFonts w:asciiTheme="minorHAnsi" w:hAnsiTheme="minorHAnsi" w:cstheme="minorHAnsi" w:hint="eastAsia"/>
              <w:noProof/>
              <w:color w:val="943634" w:themeColor="accent2" w:themeShade="BF"/>
              <w:lang w:eastAsia="zh-CN"/>
            </w:rPr>
            <w:t>2</w:t>
          </w:r>
          <w:r>
            <w:rPr>
              <w:rFonts w:asciiTheme="minorHAnsi" w:hAnsiTheme="minorHAnsi" w:cstheme="minorHAnsi" w:hint="eastAsia"/>
              <w:noProof/>
              <w:color w:val="943634" w:themeColor="accent2" w:themeShade="BF"/>
              <w:lang w:eastAsia="zh-CN"/>
            </w:rPr>
            <w:t>4</w:t>
          </w:r>
        </w:p>
      </w:tc>
      <w:tc>
        <w:tcPr>
          <w:tcW w:w="630" w:type="dxa"/>
          <w:vAlign w:val="center"/>
        </w:tcPr>
        <w:p w:rsidR="00FB0067" w:rsidRPr="001D5E8F" w:rsidRDefault="00B41736" w:rsidP="004523F5">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FB0067"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8409AF" w:rsidRPr="008409AF">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rsidR="00FB0067" w:rsidRPr="00DB4692" w:rsidRDefault="00E870A6" w:rsidP="004523F5">
          <w:pPr>
            <w:pStyle w:val="a5"/>
            <w:adjustRightInd w:val="0"/>
            <w:jc w:val="right"/>
            <w:rPr>
              <w:rFonts w:asciiTheme="minorHAnsi" w:hAnsiTheme="minorHAnsi" w:cstheme="minorHAnsi"/>
              <w:noProof/>
              <w:color w:val="943634" w:themeColor="accent2" w:themeShade="BF"/>
              <w:lang w:eastAsia="zh-CN"/>
            </w:rPr>
          </w:pPr>
          <w:r w:rsidRPr="00E21D72">
            <w:rPr>
              <w:rFonts w:asciiTheme="minorHAnsi" w:hAnsiTheme="minorHAnsi" w:cstheme="minorHAnsi"/>
              <w:noProof/>
              <w:color w:val="943634" w:themeColor="accent2" w:themeShade="BF"/>
              <w:lang w:eastAsia="zh-CN"/>
            </w:rPr>
            <w:t>Open Journal of Business and Management</w:t>
          </w:r>
        </w:p>
      </w:tc>
    </w:tr>
  </w:tbl>
  <w:p w:rsidR="00053B08" w:rsidRPr="00FB0067" w:rsidRDefault="00053B08" w:rsidP="00FB0067">
    <w:pPr>
      <w:pStyle w:val="a5"/>
      <w:rPr>
        <w:lang w:eastAsia="zh-CN"/>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57087" w:rsidRDefault="00857087">
      <w:r>
        <w:separator/>
      </w:r>
    </w:p>
  </w:footnote>
  <w:footnote w:type="continuationSeparator" w:id="1">
    <w:p w:rsidR="00857087" w:rsidRDefault="0085708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439" w:rsidRPr="00FA4E18" w:rsidRDefault="004F1659" w:rsidP="009709E0">
    <w:pPr>
      <w:jc w:val="left"/>
      <w:rPr>
        <w:rFonts w:asciiTheme="minorHAnsi" w:hAnsiTheme="minorHAnsi"/>
        <w:caps/>
        <w:color w:val="31849B" w:themeColor="accent5" w:themeShade="BF"/>
        <w:sz w:val="18"/>
        <w:szCs w:val="18"/>
        <w:lang w:eastAsia="zh-CN"/>
      </w:rPr>
    </w:pPr>
    <w:r w:rsidRPr="00FA4E18">
      <w:rPr>
        <w:rFonts w:asciiTheme="minorHAnsi" w:hAnsiTheme="minorHAnsi" w:cs="Cambria"/>
        <w:bCs/>
        <w:noProof/>
        <w:color w:val="000000" w:themeColor="text1"/>
        <w:sz w:val="18"/>
        <w:szCs w:val="18"/>
        <w:lang w:eastAsia="zh-CN"/>
      </w:rPr>
      <w:t>Author</w:t>
    </w:r>
    <w:r w:rsidRPr="00FA4E18">
      <w:rPr>
        <w:rFonts w:asciiTheme="minorHAnsi" w:hAnsiTheme="minorHAnsi" w:cs="Cambria"/>
        <w:bCs/>
        <w:iCs/>
        <w:noProof/>
        <w:color w:val="000000" w:themeColor="text1"/>
        <w:sz w:val="18"/>
        <w:szCs w:val="18"/>
        <w:lang w:eastAsia="zh-CN"/>
      </w:rPr>
      <w:t>, Author</w:t>
    </w:r>
  </w:p>
  <w:p w:rsidR="00DA470F" w:rsidRPr="00BE24C3" w:rsidRDefault="00B41736" w:rsidP="00C744D1">
    <w:pPr>
      <w:adjustRightInd w:val="0"/>
      <w:snapToGrid w:val="0"/>
      <w:spacing w:afterLines="50"/>
      <w:jc w:val="right"/>
      <w:rPr>
        <w:lang w:eastAsia="zh-CN"/>
      </w:rPr>
    </w:pPr>
    <w:bookmarkStart w:id="12" w:name="OLE_LINK7"/>
    <w:bookmarkStart w:id="13" w:name="OLE_LINK8"/>
    <w:bookmarkStart w:id="14" w:name="_Hlk454796744"/>
    <w:bookmarkEnd w:id="12"/>
    <w:bookmarkEnd w:id="13"/>
    <w:bookmarkEnd w:id="14"/>
    <w:r w:rsidRPr="00B41736">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9" type="#_x0000_t32" style="position:absolute;left:0;text-align:left;margin-left:-.15pt;margin-top:3.85pt;width:510.25pt;height:0;z-index:251671552" o:connectortype="straight" strokecolor="#7f7f7f [1612]" strokeweight="1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5A6" w:rsidRPr="00FA4E18" w:rsidRDefault="004F1659" w:rsidP="009709E0">
    <w:pPr>
      <w:jc w:val="right"/>
      <w:rPr>
        <w:rFonts w:asciiTheme="minorHAnsi" w:hAnsiTheme="minorHAnsi" w:cs="Cambria"/>
        <w:bCs/>
        <w:i/>
        <w:noProof/>
        <w:color w:val="000000" w:themeColor="text1"/>
        <w:sz w:val="18"/>
        <w:szCs w:val="18"/>
        <w:lang w:eastAsia="zh-CN"/>
      </w:rPr>
    </w:pPr>
    <w:r w:rsidRPr="00FA4E18">
      <w:rPr>
        <w:rFonts w:asciiTheme="minorHAnsi" w:hAnsiTheme="minorHAnsi" w:cs="Cambria"/>
        <w:bCs/>
        <w:noProof/>
        <w:color w:val="000000" w:themeColor="text1"/>
        <w:sz w:val="18"/>
        <w:szCs w:val="18"/>
        <w:lang w:eastAsia="zh-CN"/>
      </w:rPr>
      <w:t>Author</w:t>
    </w:r>
    <w:r w:rsidRPr="00FA4E18">
      <w:rPr>
        <w:rFonts w:asciiTheme="minorHAnsi" w:hAnsiTheme="minorHAnsi" w:cs="Cambria"/>
        <w:bCs/>
        <w:iCs/>
        <w:noProof/>
        <w:color w:val="000000" w:themeColor="text1"/>
        <w:sz w:val="18"/>
        <w:szCs w:val="18"/>
        <w:lang w:eastAsia="zh-CN"/>
      </w:rPr>
      <w:t>, Author</w:t>
    </w:r>
  </w:p>
  <w:p w:rsidR="00E93439" w:rsidRPr="00E93439" w:rsidRDefault="00B41736" w:rsidP="00C744D1">
    <w:pPr>
      <w:spacing w:afterLines="50"/>
      <w:jc w:val="right"/>
      <w:rPr>
        <w:caps/>
        <w:color w:val="31849B" w:themeColor="accent5" w:themeShade="BF"/>
        <w:sz w:val="18"/>
        <w:szCs w:val="18"/>
        <w:lang w:eastAsia="zh-CN"/>
      </w:rPr>
    </w:pPr>
    <w:r w:rsidRPr="00B41736">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8" type="#_x0000_t32" style="position:absolute;left:0;text-align:left;margin-left:-.15pt;margin-top:3.85pt;width:510.25pt;height:0;z-index:251669504" o:connectortype="straight" strokecolor="#7f7f7f [1612]" strokeweight="1pt"/>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70A6" w:rsidRPr="00D4692C" w:rsidRDefault="00E870A6" w:rsidP="00E870A6">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D4692C">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simplePos x="0" y="0"/>
          <wp:positionH relativeFrom="margin">
            <wp:posOffset>22860</wp:posOffset>
          </wp:positionH>
          <wp:positionV relativeFrom="margin">
            <wp:posOffset>-604520</wp:posOffset>
          </wp:positionV>
          <wp:extent cx="1169670" cy="565150"/>
          <wp:effectExtent l="19050" t="0" r="0" b="6350"/>
          <wp:wrapSquare wrapText="bothSides"/>
          <wp:docPr id="9"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69670" cy="565150"/>
                  </a:xfrm>
                  <a:prstGeom prst="rect">
                    <a:avLst/>
                  </a:prstGeom>
                  <a:noFill/>
                  <a:ln w="9525">
                    <a:noFill/>
                    <a:miter lim="800000"/>
                    <a:headEnd/>
                    <a:tailEnd/>
                  </a:ln>
                </pic:spPr>
              </pic:pic>
            </a:graphicData>
          </a:graphic>
        </wp:anchor>
      </w:drawing>
    </w:r>
    <w:r w:rsidRPr="00660042">
      <w:rPr>
        <w:rFonts w:asciiTheme="minorHAnsi" w:hAnsiTheme="minorHAnsi" w:cstheme="minorHAnsi"/>
        <w:b/>
        <w:bCs/>
        <w:iCs/>
        <w:noProof/>
        <w:sz w:val="18"/>
        <w:szCs w:val="18"/>
        <w:lang w:eastAsia="zh-CN"/>
      </w:rPr>
      <w:t>Open Journal of Business and Management</w:t>
    </w:r>
    <w:r>
      <w:rPr>
        <w:rFonts w:asciiTheme="minorHAnsi" w:hAnsiTheme="minorHAnsi" w:cstheme="minorHAnsi" w:hint="eastAsia"/>
        <w:b/>
        <w:bCs/>
        <w:iCs/>
        <w:noProof/>
        <w:sz w:val="18"/>
        <w:szCs w:val="18"/>
        <w:lang w:eastAsia="zh-CN"/>
      </w:rPr>
      <w:t>,</w:t>
    </w:r>
    <w:r w:rsidRPr="00D4692C">
      <w:rPr>
        <w:rFonts w:asciiTheme="minorHAnsi" w:hAnsiTheme="minorHAnsi" w:cstheme="minorHAnsi"/>
        <w:b/>
        <w:bCs/>
        <w:noProof/>
        <w:color w:val="000000" w:themeColor="text1"/>
        <w:sz w:val="18"/>
        <w:szCs w:val="18"/>
        <w:lang w:eastAsia="zh-CN"/>
      </w:rPr>
      <w:t xml:space="preserve"> 20</w:t>
    </w:r>
    <w:r>
      <w:rPr>
        <w:rFonts w:asciiTheme="minorHAnsi" w:hAnsiTheme="minorHAnsi" w:cstheme="minorHAnsi" w:hint="eastAsia"/>
        <w:b/>
        <w:bCs/>
        <w:noProof/>
        <w:color w:val="000000" w:themeColor="text1"/>
        <w:sz w:val="18"/>
        <w:szCs w:val="18"/>
        <w:lang w:eastAsia="zh-CN"/>
      </w:rPr>
      <w:t>2</w:t>
    </w:r>
    <w:r w:rsidR="00C744D1">
      <w:rPr>
        <w:rFonts w:asciiTheme="minorHAnsi" w:hAnsiTheme="minorHAnsi" w:cstheme="minorHAnsi" w:hint="eastAsia"/>
        <w:b/>
        <w:bCs/>
        <w:noProof/>
        <w:color w:val="000000" w:themeColor="text1"/>
        <w:sz w:val="18"/>
        <w:szCs w:val="18"/>
        <w:lang w:eastAsia="zh-CN"/>
      </w:rPr>
      <w:t>4</w:t>
    </w:r>
    <w:r w:rsidRPr="00D4692C">
      <w:rPr>
        <w:rFonts w:asciiTheme="minorHAnsi" w:hAnsiTheme="minorHAnsi" w:cstheme="minorHAnsi"/>
        <w:b/>
        <w:bCs/>
        <w:noProof/>
        <w:color w:val="000000" w:themeColor="text1"/>
        <w:sz w:val="18"/>
        <w:szCs w:val="18"/>
        <w:lang w:eastAsia="zh-CN"/>
      </w:rPr>
      <w:t>, *, *-*</w:t>
    </w:r>
  </w:p>
  <w:p w:rsidR="00E870A6" w:rsidRDefault="00B41736" w:rsidP="00E870A6">
    <w:pPr>
      <w:adjustRightInd w:val="0"/>
      <w:snapToGrid w:val="0"/>
      <w:spacing w:line="240" w:lineRule="exact"/>
      <w:jc w:val="right"/>
      <w:rPr>
        <w:rFonts w:asciiTheme="minorHAnsi" w:hAnsiTheme="minorHAnsi" w:cstheme="minorHAnsi"/>
        <w:noProof/>
        <w:sz w:val="18"/>
        <w:szCs w:val="18"/>
        <w:lang w:eastAsia="zh-CN"/>
      </w:rPr>
    </w:pPr>
    <w:hyperlink r:id="rId3" w:history="1">
      <w:r w:rsidR="00E870A6">
        <w:rPr>
          <w:rStyle w:val="a3"/>
          <w:rFonts w:asciiTheme="minorHAnsi" w:hAnsiTheme="minorHAnsi" w:cstheme="minorHAnsi"/>
          <w:noProof/>
          <w:sz w:val="18"/>
          <w:szCs w:val="18"/>
          <w:lang w:eastAsia="zh-CN"/>
        </w:rPr>
        <w:t>https://www.scirp.org/journal/ojbm</w:t>
      </w:r>
    </w:hyperlink>
  </w:p>
  <w:p w:rsidR="00E870A6" w:rsidRPr="00D4692C" w:rsidRDefault="00E870A6" w:rsidP="00E870A6">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Pr="009F78E8">
      <w:rPr>
        <w:rFonts w:asciiTheme="minorHAnsi" w:hAnsiTheme="minorHAnsi" w:cstheme="minorHAnsi"/>
        <w:noProof/>
        <w:sz w:val="18"/>
        <w:szCs w:val="18"/>
        <w:lang w:eastAsia="zh-CN"/>
      </w:rPr>
      <w:t>2329-3292</w:t>
    </w:r>
  </w:p>
  <w:p w:rsidR="00B7141B" w:rsidRPr="00FA4E18" w:rsidRDefault="00E870A6" w:rsidP="00E870A6">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Print: </w:t>
    </w:r>
    <w:r w:rsidRPr="009F78E8">
      <w:rPr>
        <w:rFonts w:asciiTheme="minorHAnsi" w:hAnsiTheme="minorHAnsi" w:cstheme="minorHAnsi"/>
        <w:noProof/>
        <w:sz w:val="18"/>
        <w:szCs w:val="18"/>
        <w:lang w:eastAsia="zh-CN"/>
      </w:rPr>
      <w:t>2329-3284</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80F47CD8"/>
    <w:lvl w:ilvl="0">
      <w:start w:val="1"/>
      <w:numFmt w:val="decimal"/>
      <w:lvlText w:val="%1."/>
      <w:lvlJc w:val="left"/>
      <w:pPr>
        <w:tabs>
          <w:tab w:val="num" w:pos="2040"/>
        </w:tabs>
        <w:ind w:left="2040" w:hanging="360"/>
      </w:pPr>
    </w:lvl>
  </w:abstractNum>
  <w:abstractNum w:abstractNumId="1">
    <w:nsid w:val="FFFFFF7D"/>
    <w:multiLevelType w:val="singleLevel"/>
    <w:tmpl w:val="591260F8"/>
    <w:lvl w:ilvl="0">
      <w:start w:val="1"/>
      <w:numFmt w:val="decimal"/>
      <w:lvlText w:val="%1."/>
      <w:lvlJc w:val="left"/>
      <w:pPr>
        <w:tabs>
          <w:tab w:val="num" w:pos="1620"/>
        </w:tabs>
        <w:ind w:left="1620" w:hanging="360"/>
      </w:pPr>
    </w:lvl>
  </w:abstractNum>
  <w:abstractNum w:abstractNumId="2">
    <w:nsid w:val="FFFFFF7E"/>
    <w:multiLevelType w:val="singleLevel"/>
    <w:tmpl w:val="CFF8F046"/>
    <w:lvl w:ilvl="0">
      <w:start w:val="1"/>
      <w:numFmt w:val="decimal"/>
      <w:lvlText w:val="%1."/>
      <w:lvlJc w:val="left"/>
      <w:pPr>
        <w:tabs>
          <w:tab w:val="num" w:pos="1200"/>
        </w:tabs>
        <w:ind w:left="1200" w:hanging="360"/>
      </w:pPr>
    </w:lvl>
  </w:abstractNum>
  <w:abstractNum w:abstractNumId="3">
    <w:nsid w:val="FFFFFF7F"/>
    <w:multiLevelType w:val="singleLevel"/>
    <w:tmpl w:val="2C5E86FA"/>
    <w:lvl w:ilvl="0">
      <w:start w:val="1"/>
      <w:numFmt w:val="decimal"/>
      <w:lvlText w:val="%1."/>
      <w:lvlJc w:val="left"/>
      <w:pPr>
        <w:tabs>
          <w:tab w:val="num" w:pos="780"/>
        </w:tabs>
        <w:ind w:left="780" w:hanging="360"/>
      </w:pPr>
    </w:lvl>
  </w:abstractNum>
  <w:abstractNum w:abstractNumId="4">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nsid w:val="FFFFFF88"/>
    <w:multiLevelType w:val="singleLevel"/>
    <w:tmpl w:val="B05C31E2"/>
    <w:lvl w:ilvl="0">
      <w:start w:val="1"/>
      <w:numFmt w:val="decimal"/>
      <w:lvlText w:val="%1."/>
      <w:lvlJc w:val="left"/>
      <w:pPr>
        <w:tabs>
          <w:tab w:val="num" w:pos="360"/>
        </w:tabs>
        <w:ind w:left="360" w:hanging="360"/>
      </w:pPr>
    </w:lvl>
  </w:abstractNum>
  <w:abstractNum w:abstractNumId="9">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nsid w:val="40E6726A"/>
    <w:multiLevelType w:val="hybridMultilevel"/>
    <w:tmpl w:val="3DEAB096"/>
    <w:lvl w:ilvl="0" w:tplc="9252CA0A">
      <w:start w:val="1"/>
      <w:numFmt w:val="bullet"/>
      <w:lvlText w:val=""/>
      <w:lvlJc w:val="left"/>
      <w:pPr>
        <w:tabs>
          <w:tab w:val="num" w:pos="3277"/>
        </w:tabs>
        <w:ind w:left="3277" w:hanging="272"/>
      </w:pPr>
      <w:rPr>
        <w:rFonts w:ascii="Symbol" w:hAnsi="Symbol" w:hint="default"/>
        <w:sz w:val="20"/>
        <w:szCs w:val="20"/>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7">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9">
    <w:nsid w:val="43A30F6E"/>
    <w:multiLevelType w:val="hybridMultilevel"/>
    <w:tmpl w:val="4860EA3C"/>
    <w:lvl w:ilvl="0" w:tplc="FCFE55F2">
      <w:start w:val="1"/>
      <w:numFmt w:val="bullet"/>
      <w:lvlText w:val=""/>
      <w:lvlJc w:val="left"/>
      <w:pPr>
        <w:tabs>
          <w:tab w:val="num" w:pos="896"/>
        </w:tabs>
        <w:ind w:left="896" w:hanging="272"/>
      </w:pPr>
      <w:rPr>
        <w:rFonts w:ascii="Symbol" w:hAnsi="Symbol" w:hint="default"/>
        <w:sz w:val="20"/>
        <w:szCs w:val="20"/>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0">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1">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2">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3">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4">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5">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6">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7">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8">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9">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40">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2">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3">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4">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5">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6">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7">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8">
    <w:nsid w:val="7AC22D77"/>
    <w:multiLevelType w:val="multilevel"/>
    <w:tmpl w:val="C660DBC2"/>
    <w:lvl w:ilvl="0">
      <w:start w:val="1"/>
      <w:numFmt w:val="decimal"/>
      <w:lvlText w:val="[%1]"/>
      <w:lvlJc w:val="left"/>
      <w:pPr>
        <w:tabs>
          <w:tab w:val="num" w:pos="420"/>
        </w:tabs>
        <w:ind w:left="420" w:hanging="420"/>
      </w:pPr>
      <w:rPr>
        <w:rFonts w:hint="eastAsia"/>
        <w:b w:val="0"/>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21"/>
  </w:num>
  <w:num w:numId="12">
    <w:abstractNumId w:val="47"/>
  </w:num>
  <w:num w:numId="13">
    <w:abstractNumId w:val="13"/>
  </w:num>
  <w:num w:numId="14">
    <w:abstractNumId w:val="15"/>
  </w:num>
  <w:num w:numId="15">
    <w:abstractNumId w:val="16"/>
  </w:num>
  <w:num w:numId="16">
    <w:abstractNumId w:val="33"/>
  </w:num>
  <w:num w:numId="17">
    <w:abstractNumId w:val="38"/>
  </w:num>
  <w:num w:numId="18">
    <w:abstractNumId w:val="12"/>
  </w:num>
  <w:num w:numId="19">
    <w:abstractNumId w:val="39"/>
  </w:num>
  <w:num w:numId="20">
    <w:abstractNumId w:val="20"/>
  </w:num>
  <w:num w:numId="21">
    <w:abstractNumId w:val="35"/>
  </w:num>
  <w:num w:numId="22">
    <w:abstractNumId w:val="19"/>
  </w:num>
  <w:num w:numId="23">
    <w:abstractNumId w:val="18"/>
  </w:num>
  <w:num w:numId="24">
    <w:abstractNumId w:val="11"/>
  </w:num>
  <w:num w:numId="25">
    <w:abstractNumId w:val="46"/>
  </w:num>
  <w:num w:numId="26">
    <w:abstractNumId w:val="14"/>
  </w:num>
  <w:num w:numId="27">
    <w:abstractNumId w:val="40"/>
  </w:num>
  <w:num w:numId="28">
    <w:abstractNumId w:val="42"/>
  </w:num>
  <w:num w:numId="29">
    <w:abstractNumId w:val="45"/>
  </w:num>
  <w:num w:numId="30">
    <w:abstractNumId w:val="28"/>
  </w:num>
  <w:num w:numId="31">
    <w:abstractNumId w:val="32"/>
  </w:num>
  <w:num w:numId="32">
    <w:abstractNumId w:val="27"/>
  </w:num>
  <w:num w:numId="33">
    <w:abstractNumId w:val="10"/>
  </w:num>
  <w:num w:numId="34">
    <w:abstractNumId w:val="41"/>
  </w:num>
  <w:num w:numId="35">
    <w:abstractNumId w:val="17"/>
  </w:num>
  <w:num w:numId="36">
    <w:abstractNumId w:val="22"/>
  </w:num>
  <w:num w:numId="37">
    <w:abstractNumId w:val="37"/>
  </w:num>
  <w:num w:numId="38">
    <w:abstractNumId w:val="36"/>
  </w:num>
  <w:num w:numId="3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5"/>
  </w:num>
  <w:num w:numId="41">
    <w:abstractNumId w:val="24"/>
  </w:num>
  <w:num w:numId="42">
    <w:abstractNumId w:val="44"/>
  </w:num>
  <w:num w:numId="43">
    <w:abstractNumId w:val="43"/>
  </w:num>
  <w:num w:numId="44">
    <w:abstractNumId w:val="34"/>
  </w:num>
  <w:num w:numId="45">
    <w:abstractNumId w:val="48"/>
  </w:num>
  <w:num w:numId="46">
    <w:abstractNumId w:val="23"/>
  </w:num>
  <w:num w:numId="47">
    <w:abstractNumId w:val="31"/>
  </w:num>
  <w:num w:numId="48">
    <w:abstractNumId w:val="29"/>
  </w:num>
  <w:num w:numId="49">
    <w:abstractNumId w:val="2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doNotDisplayPageBoundaries/>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150530"/>
    <o:shapelayout v:ext="edit">
      <o:idmap v:ext="edit" data="111"/>
      <o:rules v:ext="edit">
        <o:r id="V:Rule3" type="connector" idref="#_x0000_s113669"/>
        <o:r id="V:Rule4" type="connector" idref="#_x0000_s113668"/>
      </o:rules>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F67D63"/>
    <w:rsid w:val="0000232A"/>
    <w:rsid w:val="0000393A"/>
    <w:rsid w:val="00004E5B"/>
    <w:rsid w:val="00005C05"/>
    <w:rsid w:val="000076A4"/>
    <w:rsid w:val="000109A6"/>
    <w:rsid w:val="0001236F"/>
    <w:rsid w:val="00015133"/>
    <w:rsid w:val="00016D38"/>
    <w:rsid w:val="00020800"/>
    <w:rsid w:val="000212A0"/>
    <w:rsid w:val="00021C39"/>
    <w:rsid w:val="00022037"/>
    <w:rsid w:val="0002345F"/>
    <w:rsid w:val="00023E62"/>
    <w:rsid w:val="00024A4B"/>
    <w:rsid w:val="00025AEC"/>
    <w:rsid w:val="00026391"/>
    <w:rsid w:val="00026762"/>
    <w:rsid w:val="00027885"/>
    <w:rsid w:val="00030847"/>
    <w:rsid w:val="000313DD"/>
    <w:rsid w:val="00031F67"/>
    <w:rsid w:val="0003204E"/>
    <w:rsid w:val="0003248C"/>
    <w:rsid w:val="00032F3A"/>
    <w:rsid w:val="00033210"/>
    <w:rsid w:val="000335F7"/>
    <w:rsid w:val="00033B47"/>
    <w:rsid w:val="00034B2D"/>
    <w:rsid w:val="00035120"/>
    <w:rsid w:val="00035807"/>
    <w:rsid w:val="0004080E"/>
    <w:rsid w:val="00040E9F"/>
    <w:rsid w:val="00042219"/>
    <w:rsid w:val="000424C4"/>
    <w:rsid w:val="000425E6"/>
    <w:rsid w:val="00043398"/>
    <w:rsid w:val="00043CE3"/>
    <w:rsid w:val="00044944"/>
    <w:rsid w:val="00045070"/>
    <w:rsid w:val="00045EC1"/>
    <w:rsid w:val="0004612D"/>
    <w:rsid w:val="00046CCE"/>
    <w:rsid w:val="000471F8"/>
    <w:rsid w:val="00047371"/>
    <w:rsid w:val="00047759"/>
    <w:rsid w:val="00047B10"/>
    <w:rsid w:val="00050E1D"/>
    <w:rsid w:val="000510AA"/>
    <w:rsid w:val="00053B08"/>
    <w:rsid w:val="000566C8"/>
    <w:rsid w:val="00056F16"/>
    <w:rsid w:val="00060E82"/>
    <w:rsid w:val="00061E7E"/>
    <w:rsid w:val="00064BC3"/>
    <w:rsid w:val="00064C8E"/>
    <w:rsid w:val="00064E33"/>
    <w:rsid w:val="000650DB"/>
    <w:rsid w:val="0006595F"/>
    <w:rsid w:val="00066D7D"/>
    <w:rsid w:val="00066DD3"/>
    <w:rsid w:val="000702F5"/>
    <w:rsid w:val="000713F1"/>
    <w:rsid w:val="000715D3"/>
    <w:rsid w:val="000731F8"/>
    <w:rsid w:val="000732BA"/>
    <w:rsid w:val="00074937"/>
    <w:rsid w:val="00074D95"/>
    <w:rsid w:val="00075813"/>
    <w:rsid w:val="00076C89"/>
    <w:rsid w:val="000778BF"/>
    <w:rsid w:val="00080291"/>
    <w:rsid w:val="0008083B"/>
    <w:rsid w:val="000831A9"/>
    <w:rsid w:val="00085059"/>
    <w:rsid w:val="00085D29"/>
    <w:rsid w:val="00087088"/>
    <w:rsid w:val="000901D0"/>
    <w:rsid w:val="0009163D"/>
    <w:rsid w:val="000927C4"/>
    <w:rsid w:val="000941E5"/>
    <w:rsid w:val="00094DFC"/>
    <w:rsid w:val="00096510"/>
    <w:rsid w:val="000968AF"/>
    <w:rsid w:val="00096CB7"/>
    <w:rsid w:val="00097249"/>
    <w:rsid w:val="000A0A1C"/>
    <w:rsid w:val="000A0BF0"/>
    <w:rsid w:val="000A210C"/>
    <w:rsid w:val="000A276E"/>
    <w:rsid w:val="000A2E23"/>
    <w:rsid w:val="000A3023"/>
    <w:rsid w:val="000A5224"/>
    <w:rsid w:val="000B0DE3"/>
    <w:rsid w:val="000B1135"/>
    <w:rsid w:val="000B14D5"/>
    <w:rsid w:val="000B2D30"/>
    <w:rsid w:val="000B3189"/>
    <w:rsid w:val="000B31EB"/>
    <w:rsid w:val="000B34EE"/>
    <w:rsid w:val="000B3AB5"/>
    <w:rsid w:val="000B4194"/>
    <w:rsid w:val="000B4F9B"/>
    <w:rsid w:val="000B631E"/>
    <w:rsid w:val="000B7961"/>
    <w:rsid w:val="000C0A27"/>
    <w:rsid w:val="000C2A3A"/>
    <w:rsid w:val="000C2BD5"/>
    <w:rsid w:val="000C2F85"/>
    <w:rsid w:val="000C7099"/>
    <w:rsid w:val="000C76D8"/>
    <w:rsid w:val="000D0605"/>
    <w:rsid w:val="000D23FF"/>
    <w:rsid w:val="000D519E"/>
    <w:rsid w:val="000D5752"/>
    <w:rsid w:val="000D57BF"/>
    <w:rsid w:val="000D599E"/>
    <w:rsid w:val="000D60C6"/>
    <w:rsid w:val="000D6C48"/>
    <w:rsid w:val="000D7261"/>
    <w:rsid w:val="000D7AFC"/>
    <w:rsid w:val="000E3EC6"/>
    <w:rsid w:val="000E577C"/>
    <w:rsid w:val="000E6780"/>
    <w:rsid w:val="000E6E7C"/>
    <w:rsid w:val="000F01D7"/>
    <w:rsid w:val="000F0D5B"/>
    <w:rsid w:val="000F18B8"/>
    <w:rsid w:val="000F18D8"/>
    <w:rsid w:val="000F1A4A"/>
    <w:rsid w:val="000F24DC"/>
    <w:rsid w:val="000F2529"/>
    <w:rsid w:val="000F5FB1"/>
    <w:rsid w:val="000F7192"/>
    <w:rsid w:val="000F74F2"/>
    <w:rsid w:val="001011C6"/>
    <w:rsid w:val="00101797"/>
    <w:rsid w:val="00102162"/>
    <w:rsid w:val="00102954"/>
    <w:rsid w:val="00103392"/>
    <w:rsid w:val="00103FA0"/>
    <w:rsid w:val="001053B4"/>
    <w:rsid w:val="00105AD4"/>
    <w:rsid w:val="00105B58"/>
    <w:rsid w:val="0010686E"/>
    <w:rsid w:val="00106F47"/>
    <w:rsid w:val="001117B1"/>
    <w:rsid w:val="00114FBF"/>
    <w:rsid w:val="00115EB1"/>
    <w:rsid w:val="00116770"/>
    <w:rsid w:val="001174AF"/>
    <w:rsid w:val="00123EB2"/>
    <w:rsid w:val="001250C9"/>
    <w:rsid w:val="00125282"/>
    <w:rsid w:val="00125763"/>
    <w:rsid w:val="00125A5A"/>
    <w:rsid w:val="00126038"/>
    <w:rsid w:val="00130CA9"/>
    <w:rsid w:val="00131D74"/>
    <w:rsid w:val="00131E5C"/>
    <w:rsid w:val="001323E2"/>
    <w:rsid w:val="001334F8"/>
    <w:rsid w:val="00133B49"/>
    <w:rsid w:val="00134763"/>
    <w:rsid w:val="001367B6"/>
    <w:rsid w:val="00136D26"/>
    <w:rsid w:val="00136F95"/>
    <w:rsid w:val="00140558"/>
    <w:rsid w:val="0014162D"/>
    <w:rsid w:val="00143037"/>
    <w:rsid w:val="00143278"/>
    <w:rsid w:val="0014386E"/>
    <w:rsid w:val="001445B1"/>
    <w:rsid w:val="00152B15"/>
    <w:rsid w:val="0015457A"/>
    <w:rsid w:val="00155398"/>
    <w:rsid w:val="00155C37"/>
    <w:rsid w:val="001572DF"/>
    <w:rsid w:val="00160638"/>
    <w:rsid w:val="00161CC6"/>
    <w:rsid w:val="0016386D"/>
    <w:rsid w:val="00164EFB"/>
    <w:rsid w:val="001658BF"/>
    <w:rsid w:val="00166EBE"/>
    <w:rsid w:val="001673D1"/>
    <w:rsid w:val="001674DD"/>
    <w:rsid w:val="0016760A"/>
    <w:rsid w:val="00173442"/>
    <w:rsid w:val="00174A98"/>
    <w:rsid w:val="00175C04"/>
    <w:rsid w:val="00180A85"/>
    <w:rsid w:val="001813DF"/>
    <w:rsid w:val="00182761"/>
    <w:rsid w:val="00182768"/>
    <w:rsid w:val="00182A64"/>
    <w:rsid w:val="00182DE4"/>
    <w:rsid w:val="00184A3B"/>
    <w:rsid w:val="00185344"/>
    <w:rsid w:val="001856D0"/>
    <w:rsid w:val="0019249E"/>
    <w:rsid w:val="001924EA"/>
    <w:rsid w:val="00192ECB"/>
    <w:rsid w:val="00192F81"/>
    <w:rsid w:val="00193C32"/>
    <w:rsid w:val="0019504D"/>
    <w:rsid w:val="00196F94"/>
    <w:rsid w:val="001A06D5"/>
    <w:rsid w:val="001A280F"/>
    <w:rsid w:val="001A305F"/>
    <w:rsid w:val="001A3276"/>
    <w:rsid w:val="001A7825"/>
    <w:rsid w:val="001B00AB"/>
    <w:rsid w:val="001B0F59"/>
    <w:rsid w:val="001B0FC7"/>
    <w:rsid w:val="001B176A"/>
    <w:rsid w:val="001B2095"/>
    <w:rsid w:val="001B3133"/>
    <w:rsid w:val="001B363B"/>
    <w:rsid w:val="001B44FB"/>
    <w:rsid w:val="001B5159"/>
    <w:rsid w:val="001B664D"/>
    <w:rsid w:val="001B6FFD"/>
    <w:rsid w:val="001B78CF"/>
    <w:rsid w:val="001C04EB"/>
    <w:rsid w:val="001C26E8"/>
    <w:rsid w:val="001C3A6D"/>
    <w:rsid w:val="001C3ECF"/>
    <w:rsid w:val="001C68C9"/>
    <w:rsid w:val="001C6B7C"/>
    <w:rsid w:val="001C6DF6"/>
    <w:rsid w:val="001D0E19"/>
    <w:rsid w:val="001D36EC"/>
    <w:rsid w:val="001D3B53"/>
    <w:rsid w:val="001D7511"/>
    <w:rsid w:val="001E1AC6"/>
    <w:rsid w:val="001E39BA"/>
    <w:rsid w:val="001E56A1"/>
    <w:rsid w:val="001E7011"/>
    <w:rsid w:val="001F3708"/>
    <w:rsid w:val="001F3840"/>
    <w:rsid w:val="001F3BDE"/>
    <w:rsid w:val="001F45B4"/>
    <w:rsid w:val="001F73D3"/>
    <w:rsid w:val="0020076D"/>
    <w:rsid w:val="0020277B"/>
    <w:rsid w:val="00203302"/>
    <w:rsid w:val="00204428"/>
    <w:rsid w:val="002058E0"/>
    <w:rsid w:val="00210E92"/>
    <w:rsid w:val="00213252"/>
    <w:rsid w:val="00214BB8"/>
    <w:rsid w:val="00215CE7"/>
    <w:rsid w:val="002166EF"/>
    <w:rsid w:val="0021687B"/>
    <w:rsid w:val="00216AB9"/>
    <w:rsid w:val="0022003E"/>
    <w:rsid w:val="00220167"/>
    <w:rsid w:val="00220AF9"/>
    <w:rsid w:val="00222264"/>
    <w:rsid w:val="00223AE2"/>
    <w:rsid w:val="00223D55"/>
    <w:rsid w:val="00223E2C"/>
    <w:rsid w:val="00225299"/>
    <w:rsid w:val="002252A2"/>
    <w:rsid w:val="00225731"/>
    <w:rsid w:val="00226093"/>
    <w:rsid w:val="00227E5A"/>
    <w:rsid w:val="00230313"/>
    <w:rsid w:val="00230651"/>
    <w:rsid w:val="002325CE"/>
    <w:rsid w:val="00232CA5"/>
    <w:rsid w:val="0023549D"/>
    <w:rsid w:val="002357E6"/>
    <w:rsid w:val="00240BC7"/>
    <w:rsid w:val="0024100D"/>
    <w:rsid w:val="00242AC4"/>
    <w:rsid w:val="002448E4"/>
    <w:rsid w:val="00246B8B"/>
    <w:rsid w:val="00246E01"/>
    <w:rsid w:val="00247991"/>
    <w:rsid w:val="002504F0"/>
    <w:rsid w:val="002504F5"/>
    <w:rsid w:val="002555DA"/>
    <w:rsid w:val="00255A5E"/>
    <w:rsid w:val="00255C12"/>
    <w:rsid w:val="00256A47"/>
    <w:rsid w:val="00261A1D"/>
    <w:rsid w:val="0026315A"/>
    <w:rsid w:val="002649D1"/>
    <w:rsid w:val="002657FB"/>
    <w:rsid w:val="002670DC"/>
    <w:rsid w:val="0027151F"/>
    <w:rsid w:val="00271A6B"/>
    <w:rsid w:val="0027215A"/>
    <w:rsid w:val="002752CF"/>
    <w:rsid w:val="002771E8"/>
    <w:rsid w:val="002803B3"/>
    <w:rsid w:val="00281045"/>
    <w:rsid w:val="0028529F"/>
    <w:rsid w:val="00285DE3"/>
    <w:rsid w:val="002860FB"/>
    <w:rsid w:val="002868F6"/>
    <w:rsid w:val="00292FED"/>
    <w:rsid w:val="0029315F"/>
    <w:rsid w:val="00293545"/>
    <w:rsid w:val="0029437A"/>
    <w:rsid w:val="00294B3D"/>
    <w:rsid w:val="00294BB4"/>
    <w:rsid w:val="00295498"/>
    <w:rsid w:val="002A06B1"/>
    <w:rsid w:val="002A1073"/>
    <w:rsid w:val="002A1B3F"/>
    <w:rsid w:val="002A2A4F"/>
    <w:rsid w:val="002A38FF"/>
    <w:rsid w:val="002A3BCF"/>
    <w:rsid w:val="002A61BD"/>
    <w:rsid w:val="002A6F17"/>
    <w:rsid w:val="002A6F76"/>
    <w:rsid w:val="002B0918"/>
    <w:rsid w:val="002B184A"/>
    <w:rsid w:val="002B1CBD"/>
    <w:rsid w:val="002B2351"/>
    <w:rsid w:val="002B2EC3"/>
    <w:rsid w:val="002B5CBA"/>
    <w:rsid w:val="002B660C"/>
    <w:rsid w:val="002B7306"/>
    <w:rsid w:val="002C1723"/>
    <w:rsid w:val="002C1A4D"/>
    <w:rsid w:val="002C2D72"/>
    <w:rsid w:val="002C34AD"/>
    <w:rsid w:val="002C3718"/>
    <w:rsid w:val="002C3855"/>
    <w:rsid w:val="002C39BC"/>
    <w:rsid w:val="002C49BA"/>
    <w:rsid w:val="002D0FFD"/>
    <w:rsid w:val="002D2642"/>
    <w:rsid w:val="002D53B0"/>
    <w:rsid w:val="002E0476"/>
    <w:rsid w:val="002E0F45"/>
    <w:rsid w:val="002E4DBA"/>
    <w:rsid w:val="002E5A7F"/>
    <w:rsid w:val="002E5E32"/>
    <w:rsid w:val="002E624F"/>
    <w:rsid w:val="002E73AD"/>
    <w:rsid w:val="002E78A8"/>
    <w:rsid w:val="002F0208"/>
    <w:rsid w:val="002F19A8"/>
    <w:rsid w:val="002F271B"/>
    <w:rsid w:val="002F29E1"/>
    <w:rsid w:val="002F3BBF"/>
    <w:rsid w:val="002F4B23"/>
    <w:rsid w:val="002F5283"/>
    <w:rsid w:val="002F6F53"/>
    <w:rsid w:val="002F708D"/>
    <w:rsid w:val="00301ABB"/>
    <w:rsid w:val="00302BE5"/>
    <w:rsid w:val="00302C30"/>
    <w:rsid w:val="00302F12"/>
    <w:rsid w:val="0030313B"/>
    <w:rsid w:val="00303C8D"/>
    <w:rsid w:val="00303D94"/>
    <w:rsid w:val="003047C4"/>
    <w:rsid w:val="003051BA"/>
    <w:rsid w:val="00305AB0"/>
    <w:rsid w:val="003074C4"/>
    <w:rsid w:val="003075F0"/>
    <w:rsid w:val="00307619"/>
    <w:rsid w:val="00312DE2"/>
    <w:rsid w:val="00313133"/>
    <w:rsid w:val="003136BB"/>
    <w:rsid w:val="00314CA2"/>
    <w:rsid w:val="003158F9"/>
    <w:rsid w:val="0031777E"/>
    <w:rsid w:val="003179DC"/>
    <w:rsid w:val="00320C33"/>
    <w:rsid w:val="0032171A"/>
    <w:rsid w:val="00321979"/>
    <w:rsid w:val="00322502"/>
    <w:rsid w:val="00325553"/>
    <w:rsid w:val="00325CAA"/>
    <w:rsid w:val="00326E8A"/>
    <w:rsid w:val="003273B4"/>
    <w:rsid w:val="003316A2"/>
    <w:rsid w:val="00333EE2"/>
    <w:rsid w:val="003343C1"/>
    <w:rsid w:val="00336E64"/>
    <w:rsid w:val="00337E18"/>
    <w:rsid w:val="00341E7E"/>
    <w:rsid w:val="00342A90"/>
    <w:rsid w:val="00342DE8"/>
    <w:rsid w:val="003447E9"/>
    <w:rsid w:val="0034527A"/>
    <w:rsid w:val="003504FD"/>
    <w:rsid w:val="00350C6A"/>
    <w:rsid w:val="003516DC"/>
    <w:rsid w:val="00351FC2"/>
    <w:rsid w:val="00352310"/>
    <w:rsid w:val="00353127"/>
    <w:rsid w:val="003542CA"/>
    <w:rsid w:val="00357DCA"/>
    <w:rsid w:val="003616A6"/>
    <w:rsid w:val="00361AB9"/>
    <w:rsid w:val="0036248E"/>
    <w:rsid w:val="0036286C"/>
    <w:rsid w:val="003643DB"/>
    <w:rsid w:val="0036470E"/>
    <w:rsid w:val="00364A1F"/>
    <w:rsid w:val="00364D80"/>
    <w:rsid w:val="00365EDF"/>
    <w:rsid w:val="003662C5"/>
    <w:rsid w:val="003674C0"/>
    <w:rsid w:val="00375B92"/>
    <w:rsid w:val="00376659"/>
    <w:rsid w:val="00380620"/>
    <w:rsid w:val="00381B6B"/>
    <w:rsid w:val="00382C03"/>
    <w:rsid w:val="0038521B"/>
    <w:rsid w:val="00385420"/>
    <w:rsid w:val="00386564"/>
    <w:rsid w:val="00387365"/>
    <w:rsid w:val="003904F4"/>
    <w:rsid w:val="00390AA5"/>
    <w:rsid w:val="003911EC"/>
    <w:rsid w:val="00391FC4"/>
    <w:rsid w:val="003920F4"/>
    <w:rsid w:val="00393AFB"/>
    <w:rsid w:val="00395C30"/>
    <w:rsid w:val="0039623D"/>
    <w:rsid w:val="00396673"/>
    <w:rsid w:val="00396F2E"/>
    <w:rsid w:val="003971F9"/>
    <w:rsid w:val="00397936"/>
    <w:rsid w:val="003A07D6"/>
    <w:rsid w:val="003A08B4"/>
    <w:rsid w:val="003A1128"/>
    <w:rsid w:val="003A1AC1"/>
    <w:rsid w:val="003A3AB9"/>
    <w:rsid w:val="003A3AC2"/>
    <w:rsid w:val="003A4812"/>
    <w:rsid w:val="003A7AFD"/>
    <w:rsid w:val="003B118D"/>
    <w:rsid w:val="003B34DB"/>
    <w:rsid w:val="003B7DF7"/>
    <w:rsid w:val="003C10C7"/>
    <w:rsid w:val="003C1EEA"/>
    <w:rsid w:val="003C2936"/>
    <w:rsid w:val="003C4EC0"/>
    <w:rsid w:val="003C581E"/>
    <w:rsid w:val="003C6789"/>
    <w:rsid w:val="003D0E9F"/>
    <w:rsid w:val="003D1B44"/>
    <w:rsid w:val="003D23EF"/>
    <w:rsid w:val="003D2D66"/>
    <w:rsid w:val="003D3A23"/>
    <w:rsid w:val="003D3B00"/>
    <w:rsid w:val="003D4852"/>
    <w:rsid w:val="003D6A16"/>
    <w:rsid w:val="003E28F7"/>
    <w:rsid w:val="003E2BA3"/>
    <w:rsid w:val="003E2E15"/>
    <w:rsid w:val="003E43B4"/>
    <w:rsid w:val="003E50C3"/>
    <w:rsid w:val="003E5EA9"/>
    <w:rsid w:val="003E5FA0"/>
    <w:rsid w:val="003E64B9"/>
    <w:rsid w:val="003E656B"/>
    <w:rsid w:val="003E6B37"/>
    <w:rsid w:val="003F181E"/>
    <w:rsid w:val="003F21DF"/>
    <w:rsid w:val="003F2ADD"/>
    <w:rsid w:val="003F2CFD"/>
    <w:rsid w:val="003F4FA9"/>
    <w:rsid w:val="004007A4"/>
    <w:rsid w:val="00401A73"/>
    <w:rsid w:val="00402BA8"/>
    <w:rsid w:val="00404D39"/>
    <w:rsid w:val="004051CF"/>
    <w:rsid w:val="00405DDE"/>
    <w:rsid w:val="00406B90"/>
    <w:rsid w:val="004077FA"/>
    <w:rsid w:val="00410030"/>
    <w:rsid w:val="00410CBA"/>
    <w:rsid w:val="00410FAB"/>
    <w:rsid w:val="004110B9"/>
    <w:rsid w:val="004114ED"/>
    <w:rsid w:val="00413D24"/>
    <w:rsid w:val="00416A97"/>
    <w:rsid w:val="00416C9D"/>
    <w:rsid w:val="00417673"/>
    <w:rsid w:val="00421DD9"/>
    <w:rsid w:val="004226CE"/>
    <w:rsid w:val="00422DE8"/>
    <w:rsid w:val="00423116"/>
    <w:rsid w:val="00424B27"/>
    <w:rsid w:val="00425116"/>
    <w:rsid w:val="00427E7A"/>
    <w:rsid w:val="004300ED"/>
    <w:rsid w:val="00432703"/>
    <w:rsid w:val="004328F4"/>
    <w:rsid w:val="004329A2"/>
    <w:rsid w:val="004347AB"/>
    <w:rsid w:val="00435B73"/>
    <w:rsid w:val="0043627F"/>
    <w:rsid w:val="004367AE"/>
    <w:rsid w:val="00437CCD"/>
    <w:rsid w:val="004403BA"/>
    <w:rsid w:val="00442B16"/>
    <w:rsid w:val="00442B86"/>
    <w:rsid w:val="00443BA5"/>
    <w:rsid w:val="00444826"/>
    <w:rsid w:val="00444CEA"/>
    <w:rsid w:val="0044641B"/>
    <w:rsid w:val="00446DF5"/>
    <w:rsid w:val="00447056"/>
    <w:rsid w:val="00450C86"/>
    <w:rsid w:val="0045382D"/>
    <w:rsid w:val="0045590F"/>
    <w:rsid w:val="0045617C"/>
    <w:rsid w:val="004569CA"/>
    <w:rsid w:val="00457404"/>
    <w:rsid w:val="00457650"/>
    <w:rsid w:val="00457CC3"/>
    <w:rsid w:val="004615E5"/>
    <w:rsid w:val="00461CF1"/>
    <w:rsid w:val="00464586"/>
    <w:rsid w:val="00464929"/>
    <w:rsid w:val="00471562"/>
    <w:rsid w:val="0047575E"/>
    <w:rsid w:val="00477E78"/>
    <w:rsid w:val="00480D10"/>
    <w:rsid w:val="00482A31"/>
    <w:rsid w:val="00482CAA"/>
    <w:rsid w:val="00484281"/>
    <w:rsid w:val="00484518"/>
    <w:rsid w:val="004847C0"/>
    <w:rsid w:val="00485AD1"/>
    <w:rsid w:val="00485F39"/>
    <w:rsid w:val="00486733"/>
    <w:rsid w:val="004874FF"/>
    <w:rsid w:val="0049027D"/>
    <w:rsid w:val="00492E21"/>
    <w:rsid w:val="00492F9B"/>
    <w:rsid w:val="004940FA"/>
    <w:rsid w:val="0049671C"/>
    <w:rsid w:val="00496FCB"/>
    <w:rsid w:val="004A03FF"/>
    <w:rsid w:val="004A06B2"/>
    <w:rsid w:val="004A1DF0"/>
    <w:rsid w:val="004A23D2"/>
    <w:rsid w:val="004A3B4C"/>
    <w:rsid w:val="004A5005"/>
    <w:rsid w:val="004A5092"/>
    <w:rsid w:val="004A53AC"/>
    <w:rsid w:val="004A6A9D"/>
    <w:rsid w:val="004B1469"/>
    <w:rsid w:val="004B37D2"/>
    <w:rsid w:val="004B4899"/>
    <w:rsid w:val="004B5426"/>
    <w:rsid w:val="004B63BB"/>
    <w:rsid w:val="004B69D8"/>
    <w:rsid w:val="004B76C1"/>
    <w:rsid w:val="004C2B5B"/>
    <w:rsid w:val="004C4E44"/>
    <w:rsid w:val="004C5809"/>
    <w:rsid w:val="004C5EFD"/>
    <w:rsid w:val="004C60FB"/>
    <w:rsid w:val="004C79EF"/>
    <w:rsid w:val="004D0CE6"/>
    <w:rsid w:val="004D0EB3"/>
    <w:rsid w:val="004D1EA4"/>
    <w:rsid w:val="004D2348"/>
    <w:rsid w:val="004D4164"/>
    <w:rsid w:val="004E1EF5"/>
    <w:rsid w:val="004E28DA"/>
    <w:rsid w:val="004E3A34"/>
    <w:rsid w:val="004E4E71"/>
    <w:rsid w:val="004E56B4"/>
    <w:rsid w:val="004E6257"/>
    <w:rsid w:val="004F0C85"/>
    <w:rsid w:val="004F1659"/>
    <w:rsid w:val="004F1950"/>
    <w:rsid w:val="004F19AD"/>
    <w:rsid w:val="004F377A"/>
    <w:rsid w:val="004F47D4"/>
    <w:rsid w:val="004F4DF4"/>
    <w:rsid w:val="004F6377"/>
    <w:rsid w:val="00500E53"/>
    <w:rsid w:val="0050171E"/>
    <w:rsid w:val="00502EFC"/>
    <w:rsid w:val="00503A6C"/>
    <w:rsid w:val="00503E01"/>
    <w:rsid w:val="00504246"/>
    <w:rsid w:val="00505987"/>
    <w:rsid w:val="0050632C"/>
    <w:rsid w:val="00507D2C"/>
    <w:rsid w:val="005103B6"/>
    <w:rsid w:val="00510798"/>
    <w:rsid w:val="00510C33"/>
    <w:rsid w:val="00510FB4"/>
    <w:rsid w:val="00511599"/>
    <w:rsid w:val="005142F0"/>
    <w:rsid w:val="005155A6"/>
    <w:rsid w:val="00516275"/>
    <w:rsid w:val="0051791C"/>
    <w:rsid w:val="00521C71"/>
    <w:rsid w:val="0052328D"/>
    <w:rsid w:val="0052331B"/>
    <w:rsid w:val="00523BEE"/>
    <w:rsid w:val="005276B0"/>
    <w:rsid w:val="005278BF"/>
    <w:rsid w:val="00527FD4"/>
    <w:rsid w:val="00530EC6"/>
    <w:rsid w:val="0053102F"/>
    <w:rsid w:val="005316AB"/>
    <w:rsid w:val="00532955"/>
    <w:rsid w:val="005330DC"/>
    <w:rsid w:val="00534D04"/>
    <w:rsid w:val="00534DF8"/>
    <w:rsid w:val="0053743A"/>
    <w:rsid w:val="00540182"/>
    <w:rsid w:val="00541A3A"/>
    <w:rsid w:val="0054218A"/>
    <w:rsid w:val="0054278A"/>
    <w:rsid w:val="00542C55"/>
    <w:rsid w:val="00543850"/>
    <w:rsid w:val="00543A93"/>
    <w:rsid w:val="005463FC"/>
    <w:rsid w:val="00546954"/>
    <w:rsid w:val="0055182E"/>
    <w:rsid w:val="00552167"/>
    <w:rsid w:val="005532F4"/>
    <w:rsid w:val="0055334A"/>
    <w:rsid w:val="00553C15"/>
    <w:rsid w:val="00554B17"/>
    <w:rsid w:val="00556551"/>
    <w:rsid w:val="00556A43"/>
    <w:rsid w:val="00561901"/>
    <w:rsid w:val="00561D13"/>
    <w:rsid w:val="0056296F"/>
    <w:rsid w:val="00562F60"/>
    <w:rsid w:val="00570298"/>
    <w:rsid w:val="0057071C"/>
    <w:rsid w:val="005718A2"/>
    <w:rsid w:val="005727BA"/>
    <w:rsid w:val="0057373C"/>
    <w:rsid w:val="00573AF3"/>
    <w:rsid w:val="0057443C"/>
    <w:rsid w:val="00574E6A"/>
    <w:rsid w:val="005755BB"/>
    <w:rsid w:val="0057678D"/>
    <w:rsid w:val="005776BB"/>
    <w:rsid w:val="00577E80"/>
    <w:rsid w:val="00583507"/>
    <w:rsid w:val="00586910"/>
    <w:rsid w:val="005876BD"/>
    <w:rsid w:val="005877E6"/>
    <w:rsid w:val="00587C2E"/>
    <w:rsid w:val="00591505"/>
    <w:rsid w:val="00592872"/>
    <w:rsid w:val="00592CB6"/>
    <w:rsid w:val="00593185"/>
    <w:rsid w:val="005938DE"/>
    <w:rsid w:val="00594030"/>
    <w:rsid w:val="00595EE8"/>
    <w:rsid w:val="00597EA9"/>
    <w:rsid w:val="005A02F5"/>
    <w:rsid w:val="005A11A8"/>
    <w:rsid w:val="005A165A"/>
    <w:rsid w:val="005A16D2"/>
    <w:rsid w:val="005A3FAD"/>
    <w:rsid w:val="005A5E20"/>
    <w:rsid w:val="005A6020"/>
    <w:rsid w:val="005A6794"/>
    <w:rsid w:val="005A79FE"/>
    <w:rsid w:val="005A7B48"/>
    <w:rsid w:val="005B0D9D"/>
    <w:rsid w:val="005B747B"/>
    <w:rsid w:val="005C09D0"/>
    <w:rsid w:val="005C1169"/>
    <w:rsid w:val="005C1AC2"/>
    <w:rsid w:val="005C4381"/>
    <w:rsid w:val="005C448E"/>
    <w:rsid w:val="005C54E9"/>
    <w:rsid w:val="005C699F"/>
    <w:rsid w:val="005C7944"/>
    <w:rsid w:val="005D14CF"/>
    <w:rsid w:val="005D34DD"/>
    <w:rsid w:val="005D63FD"/>
    <w:rsid w:val="005E0166"/>
    <w:rsid w:val="005E085D"/>
    <w:rsid w:val="005E16F3"/>
    <w:rsid w:val="005E2C1A"/>
    <w:rsid w:val="005E5A03"/>
    <w:rsid w:val="005E6368"/>
    <w:rsid w:val="005E69D2"/>
    <w:rsid w:val="005E7E08"/>
    <w:rsid w:val="005F07D7"/>
    <w:rsid w:val="005F08ED"/>
    <w:rsid w:val="005F1C5E"/>
    <w:rsid w:val="005F5926"/>
    <w:rsid w:val="005F70DB"/>
    <w:rsid w:val="00600591"/>
    <w:rsid w:val="006006E0"/>
    <w:rsid w:val="00600E46"/>
    <w:rsid w:val="00602ACA"/>
    <w:rsid w:val="0060364A"/>
    <w:rsid w:val="0060373B"/>
    <w:rsid w:val="0060777D"/>
    <w:rsid w:val="006112CD"/>
    <w:rsid w:val="006160C2"/>
    <w:rsid w:val="0061665D"/>
    <w:rsid w:val="0062025C"/>
    <w:rsid w:val="00621EAE"/>
    <w:rsid w:val="0062242C"/>
    <w:rsid w:val="00622E2B"/>
    <w:rsid w:val="0062354F"/>
    <w:rsid w:val="00624C5E"/>
    <w:rsid w:val="0062666A"/>
    <w:rsid w:val="006267FD"/>
    <w:rsid w:val="0062707C"/>
    <w:rsid w:val="00630067"/>
    <w:rsid w:val="0063071B"/>
    <w:rsid w:val="00630EB2"/>
    <w:rsid w:val="006315F1"/>
    <w:rsid w:val="006334EB"/>
    <w:rsid w:val="00633A4B"/>
    <w:rsid w:val="00635FB6"/>
    <w:rsid w:val="0063740B"/>
    <w:rsid w:val="0063780E"/>
    <w:rsid w:val="00637DAC"/>
    <w:rsid w:val="00637F68"/>
    <w:rsid w:val="006401FF"/>
    <w:rsid w:val="006416E5"/>
    <w:rsid w:val="006422F5"/>
    <w:rsid w:val="00643645"/>
    <w:rsid w:val="0064488A"/>
    <w:rsid w:val="006505C0"/>
    <w:rsid w:val="006521D3"/>
    <w:rsid w:val="006538D0"/>
    <w:rsid w:val="006549B8"/>
    <w:rsid w:val="00655AF9"/>
    <w:rsid w:val="00655D3F"/>
    <w:rsid w:val="00657193"/>
    <w:rsid w:val="00657AC4"/>
    <w:rsid w:val="006607F2"/>
    <w:rsid w:val="0066335F"/>
    <w:rsid w:val="0066385E"/>
    <w:rsid w:val="00663D0A"/>
    <w:rsid w:val="006651CA"/>
    <w:rsid w:val="00667260"/>
    <w:rsid w:val="00671973"/>
    <w:rsid w:val="00674FE1"/>
    <w:rsid w:val="00680985"/>
    <w:rsid w:val="0068339B"/>
    <w:rsid w:val="006833A1"/>
    <w:rsid w:val="00684397"/>
    <w:rsid w:val="0068730A"/>
    <w:rsid w:val="00687784"/>
    <w:rsid w:val="00687D6D"/>
    <w:rsid w:val="0069252D"/>
    <w:rsid w:val="0069382D"/>
    <w:rsid w:val="00695D2E"/>
    <w:rsid w:val="006966D1"/>
    <w:rsid w:val="006A0E03"/>
    <w:rsid w:val="006A0EA7"/>
    <w:rsid w:val="006A11CA"/>
    <w:rsid w:val="006A18A8"/>
    <w:rsid w:val="006A1D5F"/>
    <w:rsid w:val="006A1FF0"/>
    <w:rsid w:val="006A22F4"/>
    <w:rsid w:val="006A6071"/>
    <w:rsid w:val="006A68B9"/>
    <w:rsid w:val="006A7147"/>
    <w:rsid w:val="006A790A"/>
    <w:rsid w:val="006B0DB6"/>
    <w:rsid w:val="006B1339"/>
    <w:rsid w:val="006B1FBF"/>
    <w:rsid w:val="006B373F"/>
    <w:rsid w:val="006B38E2"/>
    <w:rsid w:val="006B535E"/>
    <w:rsid w:val="006B6267"/>
    <w:rsid w:val="006B63CD"/>
    <w:rsid w:val="006B66B5"/>
    <w:rsid w:val="006B700A"/>
    <w:rsid w:val="006C0B56"/>
    <w:rsid w:val="006C170C"/>
    <w:rsid w:val="006C17D8"/>
    <w:rsid w:val="006C34B6"/>
    <w:rsid w:val="006C381D"/>
    <w:rsid w:val="006C4D2B"/>
    <w:rsid w:val="006C5487"/>
    <w:rsid w:val="006C5FAE"/>
    <w:rsid w:val="006C618C"/>
    <w:rsid w:val="006C77FD"/>
    <w:rsid w:val="006D0DF5"/>
    <w:rsid w:val="006D1B2A"/>
    <w:rsid w:val="006D1FEA"/>
    <w:rsid w:val="006D4020"/>
    <w:rsid w:val="006D4491"/>
    <w:rsid w:val="006D66A3"/>
    <w:rsid w:val="006D6A12"/>
    <w:rsid w:val="006E022E"/>
    <w:rsid w:val="006E0E07"/>
    <w:rsid w:val="006E27A1"/>
    <w:rsid w:val="006E43C1"/>
    <w:rsid w:val="006E607E"/>
    <w:rsid w:val="006E67FE"/>
    <w:rsid w:val="006E74F4"/>
    <w:rsid w:val="006E788D"/>
    <w:rsid w:val="006F058A"/>
    <w:rsid w:val="006F2FC2"/>
    <w:rsid w:val="006F4142"/>
    <w:rsid w:val="006F57BA"/>
    <w:rsid w:val="00700249"/>
    <w:rsid w:val="00704537"/>
    <w:rsid w:val="007061F5"/>
    <w:rsid w:val="007103BD"/>
    <w:rsid w:val="00711110"/>
    <w:rsid w:val="00711B3A"/>
    <w:rsid w:val="007136B9"/>
    <w:rsid w:val="00713D0E"/>
    <w:rsid w:val="0071502A"/>
    <w:rsid w:val="0071653B"/>
    <w:rsid w:val="00717B5A"/>
    <w:rsid w:val="0072034F"/>
    <w:rsid w:val="0072452B"/>
    <w:rsid w:val="00724563"/>
    <w:rsid w:val="007247D2"/>
    <w:rsid w:val="007257A2"/>
    <w:rsid w:val="0072700D"/>
    <w:rsid w:val="0072779F"/>
    <w:rsid w:val="00727A9A"/>
    <w:rsid w:val="00732E7F"/>
    <w:rsid w:val="00732FE4"/>
    <w:rsid w:val="00733B5F"/>
    <w:rsid w:val="007343CD"/>
    <w:rsid w:val="00741430"/>
    <w:rsid w:val="0074392B"/>
    <w:rsid w:val="007440EF"/>
    <w:rsid w:val="00744D02"/>
    <w:rsid w:val="00745F7A"/>
    <w:rsid w:val="00750817"/>
    <w:rsid w:val="0075137D"/>
    <w:rsid w:val="007530F8"/>
    <w:rsid w:val="00756C6B"/>
    <w:rsid w:val="007579EE"/>
    <w:rsid w:val="007602B9"/>
    <w:rsid w:val="00760DDB"/>
    <w:rsid w:val="0076274C"/>
    <w:rsid w:val="007634FA"/>
    <w:rsid w:val="007661CD"/>
    <w:rsid w:val="00766664"/>
    <w:rsid w:val="00766B5F"/>
    <w:rsid w:val="0076746D"/>
    <w:rsid w:val="00771A37"/>
    <w:rsid w:val="0077629B"/>
    <w:rsid w:val="00781C5C"/>
    <w:rsid w:val="00784099"/>
    <w:rsid w:val="007847A9"/>
    <w:rsid w:val="00784810"/>
    <w:rsid w:val="00784C50"/>
    <w:rsid w:val="00784D2C"/>
    <w:rsid w:val="00785C90"/>
    <w:rsid w:val="00785E69"/>
    <w:rsid w:val="0078610C"/>
    <w:rsid w:val="00786508"/>
    <w:rsid w:val="00786EEA"/>
    <w:rsid w:val="0079064E"/>
    <w:rsid w:val="00790E05"/>
    <w:rsid w:val="00791A7A"/>
    <w:rsid w:val="00791C78"/>
    <w:rsid w:val="0079243F"/>
    <w:rsid w:val="007945B9"/>
    <w:rsid w:val="007952E9"/>
    <w:rsid w:val="00797158"/>
    <w:rsid w:val="00797E4A"/>
    <w:rsid w:val="007A1D2A"/>
    <w:rsid w:val="007A284C"/>
    <w:rsid w:val="007A2C74"/>
    <w:rsid w:val="007A4375"/>
    <w:rsid w:val="007A5B8D"/>
    <w:rsid w:val="007A700E"/>
    <w:rsid w:val="007B166D"/>
    <w:rsid w:val="007B7206"/>
    <w:rsid w:val="007C10EE"/>
    <w:rsid w:val="007C1805"/>
    <w:rsid w:val="007C25C5"/>
    <w:rsid w:val="007C2D5E"/>
    <w:rsid w:val="007C5C50"/>
    <w:rsid w:val="007C768A"/>
    <w:rsid w:val="007C7776"/>
    <w:rsid w:val="007D0093"/>
    <w:rsid w:val="007D0CC3"/>
    <w:rsid w:val="007D2207"/>
    <w:rsid w:val="007D2519"/>
    <w:rsid w:val="007D3693"/>
    <w:rsid w:val="007D56D0"/>
    <w:rsid w:val="007D5D8A"/>
    <w:rsid w:val="007D6454"/>
    <w:rsid w:val="007E0EA1"/>
    <w:rsid w:val="007E274C"/>
    <w:rsid w:val="007E3F9B"/>
    <w:rsid w:val="007E3FDC"/>
    <w:rsid w:val="007E490C"/>
    <w:rsid w:val="007E53E4"/>
    <w:rsid w:val="007E6E8A"/>
    <w:rsid w:val="007F05E4"/>
    <w:rsid w:val="007F06D0"/>
    <w:rsid w:val="007F0CB2"/>
    <w:rsid w:val="007F1575"/>
    <w:rsid w:val="007F2616"/>
    <w:rsid w:val="007F2F9B"/>
    <w:rsid w:val="007F4030"/>
    <w:rsid w:val="007F4E14"/>
    <w:rsid w:val="007F5332"/>
    <w:rsid w:val="007F641B"/>
    <w:rsid w:val="00801A77"/>
    <w:rsid w:val="00801F10"/>
    <w:rsid w:val="00805904"/>
    <w:rsid w:val="008072B5"/>
    <w:rsid w:val="0080760B"/>
    <w:rsid w:val="00810619"/>
    <w:rsid w:val="00810F19"/>
    <w:rsid w:val="00811367"/>
    <w:rsid w:val="00811B1E"/>
    <w:rsid w:val="00811DC0"/>
    <w:rsid w:val="0081223C"/>
    <w:rsid w:val="00813460"/>
    <w:rsid w:val="008141C6"/>
    <w:rsid w:val="0081433A"/>
    <w:rsid w:val="00816293"/>
    <w:rsid w:val="00816D42"/>
    <w:rsid w:val="00816FD6"/>
    <w:rsid w:val="008173EA"/>
    <w:rsid w:val="00820287"/>
    <w:rsid w:val="00820E9B"/>
    <w:rsid w:val="00822497"/>
    <w:rsid w:val="00822FC1"/>
    <w:rsid w:val="008238DE"/>
    <w:rsid w:val="00824049"/>
    <w:rsid w:val="0082477E"/>
    <w:rsid w:val="008251E4"/>
    <w:rsid w:val="00826319"/>
    <w:rsid w:val="00830416"/>
    <w:rsid w:val="00830A67"/>
    <w:rsid w:val="00830DD1"/>
    <w:rsid w:val="00831C41"/>
    <w:rsid w:val="00832B22"/>
    <w:rsid w:val="00832F97"/>
    <w:rsid w:val="00833257"/>
    <w:rsid w:val="008332BF"/>
    <w:rsid w:val="00833639"/>
    <w:rsid w:val="00833F48"/>
    <w:rsid w:val="0084049B"/>
    <w:rsid w:val="008408AD"/>
    <w:rsid w:val="008409AF"/>
    <w:rsid w:val="00840FE7"/>
    <w:rsid w:val="00841555"/>
    <w:rsid w:val="008426A2"/>
    <w:rsid w:val="00843E2C"/>
    <w:rsid w:val="008440C2"/>
    <w:rsid w:val="008532B4"/>
    <w:rsid w:val="00855C50"/>
    <w:rsid w:val="00857087"/>
    <w:rsid w:val="00857239"/>
    <w:rsid w:val="008572D7"/>
    <w:rsid w:val="008602B5"/>
    <w:rsid w:val="00860B71"/>
    <w:rsid w:val="008616E8"/>
    <w:rsid w:val="008635C8"/>
    <w:rsid w:val="00863BB6"/>
    <w:rsid w:val="00864767"/>
    <w:rsid w:val="008659F3"/>
    <w:rsid w:val="00865CB0"/>
    <w:rsid w:val="008662B8"/>
    <w:rsid w:val="008668B4"/>
    <w:rsid w:val="008668E2"/>
    <w:rsid w:val="00870CBD"/>
    <w:rsid w:val="0087284A"/>
    <w:rsid w:val="00873CF8"/>
    <w:rsid w:val="008745D3"/>
    <w:rsid w:val="0087553E"/>
    <w:rsid w:val="0087758C"/>
    <w:rsid w:val="00880609"/>
    <w:rsid w:val="008813B2"/>
    <w:rsid w:val="008823AC"/>
    <w:rsid w:val="00882747"/>
    <w:rsid w:val="00885811"/>
    <w:rsid w:val="00886E80"/>
    <w:rsid w:val="00890F98"/>
    <w:rsid w:val="0089218E"/>
    <w:rsid w:val="0089397C"/>
    <w:rsid w:val="00894459"/>
    <w:rsid w:val="00894801"/>
    <w:rsid w:val="00894C50"/>
    <w:rsid w:val="0089710A"/>
    <w:rsid w:val="00897F4B"/>
    <w:rsid w:val="008A0024"/>
    <w:rsid w:val="008A0038"/>
    <w:rsid w:val="008A09B9"/>
    <w:rsid w:val="008A1193"/>
    <w:rsid w:val="008A1281"/>
    <w:rsid w:val="008A1FF9"/>
    <w:rsid w:val="008A2485"/>
    <w:rsid w:val="008A3870"/>
    <w:rsid w:val="008A3E95"/>
    <w:rsid w:val="008A4952"/>
    <w:rsid w:val="008A6B6E"/>
    <w:rsid w:val="008A7F0B"/>
    <w:rsid w:val="008B0415"/>
    <w:rsid w:val="008B0EBE"/>
    <w:rsid w:val="008B102E"/>
    <w:rsid w:val="008B1490"/>
    <w:rsid w:val="008B200C"/>
    <w:rsid w:val="008B2546"/>
    <w:rsid w:val="008B28E2"/>
    <w:rsid w:val="008B3B88"/>
    <w:rsid w:val="008B4C22"/>
    <w:rsid w:val="008B6706"/>
    <w:rsid w:val="008B6D94"/>
    <w:rsid w:val="008C3580"/>
    <w:rsid w:val="008C3F64"/>
    <w:rsid w:val="008C439A"/>
    <w:rsid w:val="008C474F"/>
    <w:rsid w:val="008C6D0A"/>
    <w:rsid w:val="008C6D3F"/>
    <w:rsid w:val="008D0D4A"/>
    <w:rsid w:val="008D1FCD"/>
    <w:rsid w:val="008D39B2"/>
    <w:rsid w:val="008D433E"/>
    <w:rsid w:val="008D70C1"/>
    <w:rsid w:val="008D7666"/>
    <w:rsid w:val="008E2233"/>
    <w:rsid w:val="008E232A"/>
    <w:rsid w:val="008E333A"/>
    <w:rsid w:val="008E3716"/>
    <w:rsid w:val="008E3F74"/>
    <w:rsid w:val="008E41BE"/>
    <w:rsid w:val="008E4A47"/>
    <w:rsid w:val="008E5CBA"/>
    <w:rsid w:val="008E5F05"/>
    <w:rsid w:val="008E6610"/>
    <w:rsid w:val="008E798D"/>
    <w:rsid w:val="008E7EEA"/>
    <w:rsid w:val="008E7FEE"/>
    <w:rsid w:val="008F00E9"/>
    <w:rsid w:val="008F1812"/>
    <w:rsid w:val="008F1FFC"/>
    <w:rsid w:val="008F212A"/>
    <w:rsid w:val="008F3772"/>
    <w:rsid w:val="008F3EC3"/>
    <w:rsid w:val="008F4B31"/>
    <w:rsid w:val="008F6DAB"/>
    <w:rsid w:val="008F709B"/>
    <w:rsid w:val="008F7FEE"/>
    <w:rsid w:val="009046D5"/>
    <w:rsid w:val="009069CF"/>
    <w:rsid w:val="009127DF"/>
    <w:rsid w:val="009154AB"/>
    <w:rsid w:val="00916DBA"/>
    <w:rsid w:val="00917D1D"/>
    <w:rsid w:val="009206B2"/>
    <w:rsid w:val="00920723"/>
    <w:rsid w:val="00922D5D"/>
    <w:rsid w:val="00923868"/>
    <w:rsid w:val="00923F8F"/>
    <w:rsid w:val="0092515A"/>
    <w:rsid w:val="0092781B"/>
    <w:rsid w:val="0093054F"/>
    <w:rsid w:val="0093077A"/>
    <w:rsid w:val="009314CB"/>
    <w:rsid w:val="0093423B"/>
    <w:rsid w:val="00940D77"/>
    <w:rsid w:val="00941A1A"/>
    <w:rsid w:val="00941AF5"/>
    <w:rsid w:val="009426D6"/>
    <w:rsid w:val="0094403B"/>
    <w:rsid w:val="00947BF6"/>
    <w:rsid w:val="00950D88"/>
    <w:rsid w:val="009550AF"/>
    <w:rsid w:val="00960F8A"/>
    <w:rsid w:val="00963BB6"/>
    <w:rsid w:val="00963E7A"/>
    <w:rsid w:val="009653FF"/>
    <w:rsid w:val="009662D2"/>
    <w:rsid w:val="00966665"/>
    <w:rsid w:val="00966F76"/>
    <w:rsid w:val="0096740E"/>
    <w:rsid w:val="009709E0"/>
    <w:rsid w:val="00971AFD"/>
    <w:rsid w:val="0097249B"/>
    <w:rsid w:val="00972795"/>
    <w:rsid w:val="009753B2"/>
    <w:rsid w:val="00975C60"/>
    <w:rsid w:val="0097648D"/>
    <w:rsid w:val="009776AF"/>
    <w:rsid w:val="00980331"/>
    <w:rsid w:val="009805A9"/>
    <w:rsid w:val="00980648"/>
    <w:rsid w:val="00983307"/>
    <w:rsid w:val="00984BE9"/>
    <w:rsid w:val="00984F4B"/>
    <w:rsid w:val="00990DF6"/>
    <w:rsid w:val="00993357"/>
    <w:rsid w:val="00993CD4"/>
    <w:rsid w:val="00993DD1"/>
    <w:rsid w:val="00993F93"/>
    <w:rsid w:val="0099607E"/>
    <w:rsid w:val="00996100"/>
    <w:rsid w:val="009969F7"/>
    <w:rsid w:val="00997207"/>
    <w:rsid w:val="00997443"/>
    <w:rsid w:val="0099775B"/>
    <w:rsid w:val="009A050A"/>
    <w:rsid w:val="009A120D"/>
    <w:rsid w:val="009A27DD"/>
    <w:rsid w:val="009A2E25"/>
    <w:rsid w:val="009A453C"/>
    <w:rsid w:val="009A4825"/>
    <w:rsid w:val="009A5C7D"/>
    <w:rsid w:val="009B1564"/>
    <w:rsid w:val="009B2637"/>
    <w:rsid w:val="009B26B5"/>
    <w:rsid w:val="009B2A62"/>
    <w:rsid w:val="009B2F5B"/>
    <w:rsid w:val="009B323E"/>
    <w:rsid w:val="009B3360"/>
    <w:rsid w:val="009B49AD"/>
    <w:rsid w:val="009B4C59"/>
    <w:rsid w:val="009B5F7D"/>
    <w:rsid w:val="009B6856"/>
    <w:rsid w:val="009C0F36"/>
    <w:rsid w:val="009C1FE0"/>
    <w:rsid w:val="009C3911"/>
    <w:rsid w:val="009C475E"/>
    <w:rsid w:val="009D00E1"/>
    <w:rsid w:val="009D173F"/>
    <w:rsid w:val="009D196D"/>
    <w:rsid w:val="009D20D1"/>
    <w:rsid w:val="009D21E8"/>
    <w:rsid w:val="009D3592"/>
    <w:rsid w:val="009D439A"/>
    <w:rsid w:val="009D49E1"/>
    <w:rsid w:val="009D7163"/>
    <w:rsid w:val="009D71C1"/>
    <w:rsid w:val="009E1F10"/>
    <w:rsid w:val="009E5804"/>
    <w:rsid w:val="009E5B0D"/>
    <w:rsid w:val="009E774B"/>
    <w:rsid w:val="009F1D1A"/>
    <w:rsid w:val="009F343E"/>
    <w:rsid w:val="009F7FA4"/>
    <w:rsid w:val="00A00720"/>
    <w:rsid w:val="00A01F11"/>
    <w:rsid w:val="00A02B61"/>
    <w:rsid w:val="00A03E0A"/>
    <w:rsid w:val="00A04150"/>
    <w:rsid w:val="00A04488"/>
    <w:rsid w:val="00A04F89"/>
    <w:rsid w:val="00A05F5C"/>
    <w:rsid w:val="00A06A8B"/>
    <w:rsid w:val="00A12791"/>
    <w:rsid w:val="00A12B78"/>
    <w:rsid w:val="00A13371"/>
    <w:rsid w:val="00A22F86"/>
    <w:rsid w:val="00A2424C"/>
    <w:rsid w:val="00A24A4E"/>
    <w:rsid w:val="00A24F23"/>
    <w:rsid w:val="00A25030"/>
    <w:rsid w:val="00A25839"/>
    <w:rsid w:val="00A25F79"/>
    <w:rsid w:val="00A26163"/>
    <w:rsid w:val="00A271DB"/>
    <w:rsid w:val="00A300D9"/>
    <w:rsid w:val="00A3066D"/>
    <w:rsid w:val="00A31CF2"/>
    <w:rsid w:val="00A32400"/>
    <w:rsid w:val="00A33713"/>
    <w:rsid w:val="00A341C7"/>
    <w:rsid w:val="00A3437E"/>
    <w:rsid w:val="00A3531D"/>
    <w:rsid w:val="00A3577F"/>
    <w:rsid w:val="00A409F2"/>
    <w:rsid w:val="00A40A21"/>
    <w:rsid w:val="00A40BD7"/>
    <w:rsid w:val="00A40C08"/>
    <w:rsid w:val="00A42750"/>
    <w:rsid w:val="00A42B4A"/>
    <w:rsid w:val="00A42DB2"/>
    <w:rsid w:val="00A433A9"/>
    <w:rsid w:val="00A45EA1"/>
    <w:rsid w:val="00A463EA"/>
    <w:rsid w:val="00A464A8"/>
    <w:rsid w:val="00A47A09"/>
    <w:rsid w:val="00A51824"/>
    <w:rsid w:val="00A52605"/>
    <w:rsid w:val="00A52B2E"/>
    <w:rsid w:val="00A5547C"/>
    <w:rsid w:val="00A56809"/>
    <w:rsid w:val="00A56E60"/>
    <w:rsid w:val="00A60322"/>
    <w:rsid w:val="00A60990"/>
    <w:rsid w:val="00A614DD"/>
    <w:rsid w:val="00A62D76"/>
    <w:rsid w:val="00A62FA3"/>
    <w:rsid w:val="00A63C54"/>
    <w:rsid w:val="00A643ED"/>
    <w:rsid w:val="00A67130"/>
    <w:rsid w:val="00A6764C"/>
    <w:rsid w:val="00A71A34"/>
    <w:rsid w:val="00A71B9F"/>
    <w:rsid w:val="00A754E9"/>
    <w:rsid w:val="00A76590"/>
    <w:rsid w:val="00A77EE2"/>
    <w:rsid w:val="00A810DF"/>
    <w:rsid w:val="00A8154D"/>
    <w:rsid w:val="00A8282E"/>
    <w:rsid w:val="00A833A9"/>
    <w:rsid w:val="00A84F13"/>
    <w:rsid w:val="00A875EE"/>
    <w:rsid w:val="00A877D4"/>
    <w:rsid w:val="00A87A34"/>
    <w:rsid w:val="00A87A58"/>
    <w:rsid w:val="00A900F5"/>
    <w:rsid w:val="00A90B57"/>
    <w:rsid w:val="00A97A05"/>
    <w:rsid w:val="00AA0042"/>
    <w:rsid w:val="00AA0218"/>
    <w:rsid w:val="00AA19B5"/>
    <w:rsid w:val="00AA1A8E"/>
    <w:rsid w:val="00AA2311"/>
    <w:rsid w:val="00AA30EE"/>
    <w:rsid w:val="00AA37AB"/>
    <w:rsid w:val="00AA460E"/>
    <w:rsid w:val="00AA5BAE"/>
    <w:rsid w:val="00AA614C"/>
    <w:rsid w:val="00AA7272"/>
    <w:rsid w:val="00AB03AC"/>
    <w:rsid w:val="00AB059B"/>
    <w:rsid w:val="00AB09BE"/>
    <w:rsid w:val="00AB1D17"/>
    <w:rsid w:val="00AB2D8A"/>
    <w:rsid w:val="00AB35A7"/>
    <w:rsid w:val="00AB38B8"/>
    <w:rsid w:val="00AB3B7A"/>
    <w:rsid w:val="00AB5866"/>
    <w:rsid w:val="00AC1037"/>
    <w:rsid w:val="00AC2E9D"/>
    <w:rsid w:val="00AC2EBE"/>
    <w:rsid w:val="00AC303E"/>
    <w:rsid w:val="00AC4026"/>
    <w:rsid w:val="00AC59D0"/>
    <w:rsid w:val="00AC64BA"/>
    <w:rsid w:val="00AD0CC6"/>
    <w:rsid w:val="00AD1918"/>
    <w:rsid w:val="00AD225F"/>
    <w:rsid w:val="00AD3880"/>
    <w:rsid w:val="00AD4E56"/>
    <w:rsid w:val="00AD541D"/>
    <w:rsid w:val="00AD55B0"/>
    <w:rsid w:val="00AD59FA"/>
    <w:rsid w:val="00AE0B63"/>
    <w:rsid w:val="00AE2DA9"/>
    <w:rsid w:val="00AE2FCC"/>
    <w:rsid w:val="00AE44A6"/>
    <w:rsid w:val="00AF1D0D"/>
    <w:rsid w:val="00AF30B3"/>
    <w:rsid w:val="00AF3BF0"/>
    <w:rsid w:val="00AF6206"/>
    <w:rsid w:val="00AF6660"/>
    <w:rsid w:val="00B00F6F"/>
    <w:rsid w:val="00B01B36"/>
    <w:rsid w:val="00B03AB5"/>
    <w:rsid w:val="00B0606F"/>
    <w:rsid w:val="00B07248"/>
    <w:rsid w:val="00B10877"/>
    <w:rsid w:val="00B12875"/>
    <w:rsid w:val="00B13522"/>
    <w:rsid w:val="00B1421D"/>
    <w:rsid w:val="00B1497D"/>
    <w:rsid w:val="00B15FA8"/>
    <w:rsid w:val="00B225D9"/>
    <w:rsid w:val="00B25A7C"/>
    <w:rsid w:val="00B2749B"/>
    <w:rsid w:val="00B27A55"/>
    <w:rsid w:val="00B30AF2"/>
    <w:rsid w:val="00B348A7"/>
    <w:rsid w:val="00B3529B"/>
    <w:rsid w:val="00B4011F"/>
    <w:rsid w:val="00B407AF"/>
    <w:rsid w:val="00B40FE3"/>
    <w:rsid w:val="00B41736"/>
    <w:rsid w:val="00B43131"/>
    <w:rsid w:val="00B434E6"/>
    <w:rsid w:val="00B44A50"/>
    <w:rsid w:val="00B44BD3"/>
    <w:rsid w:val="00B45115"/>
    <w:rsid w:val="00B4531E"/>
    <w:rsid w:val="00B4634E"/>
    <w:rsid w:val="00B4691F"/>
    <w:rsid w:val="00B472F9"/>
    <w:rsid w:val="00B5001C"/>
    <w:rsid w:val="00B50E9F"/>
    <w:rsid w:val="00B524D7"/>
    <w:rsid w:val="00B52E1E"/>
    <w:rsid w:val="00B53273"/>
    <w:rsid w:val="00B53612"/>
    <w:rsid w:val="00B576DA"/>
    <w:rsid w:val="00B61E24"/>
    <w:rsid w:val="00B61E54"/>
    <w:rsid w:val="00B621ED"/>
    <w:rsid w:val="00B62D24"/>
    <w:rsid w:val="00B63738"/>
    <w:rsid w:val="00B64C5F"/>
    <w:rsid w:val="00B64DF1"/>
    <w:rsid w:val="00B6526A"/>
    <w:rsid w:val="00B67448"/>
    <w:rsid w:val="00B7141B"/>
    <w:rsid w:val="00B71666"/>
    <w:rsid w:val="00B72069"/>
    <w:rsid w:val="00B73C93"/>
    <w:rsid w:val="00B75BF5"/>
    <w:rsid w:val="00B75C23"/>
    <w:rsid w:val="00B75DB8"/>
    <w:rsid w:val="00B760FB"/>
    <w:rsid w:val="00B76418"/>
    <w:rsid w:val="00B80B2A"/>
    <w:rsid w:val="00B80F40"/>
    <w:rsid w:val="00B82D73"/>
    <w:rsid w:val="00B83ECC"/>
    <w:rsid w:val="00B841CC"/>
    <w:rsid w:val="00B91AE2"/>
    <w:rsid w:val="00B93A7F"/>
    <w:rsid w:val="00B93EB6"/>
    <w:rsid w:val="00B95883"/>
    <w:rsid w:val="00B96393"/>
    <w:rsid w:val="00B967B4"/>
    <w:rsid w:val="00B968F0"/>
    <w:rsid w:val="00BA0B39"/>
    <w:rsid w:val="00BA11AB"/>
    <w:rsid w:val="00BA26B7"/>
    <w:rsid w:val="00BA49E8"/>
    <w:rsid w:val="00BA5EED"/>
    <w:rsid w:val="00BA7E67"/>
    <w:rsid w:val="00BB10B8"/>
    <w:rsid w:val="00BB1CFD"/>
    <w:rsid w:val="00BB2855"/>
    <w:rsid w:val="00BB381B"/>
    <w:rsid w:val="00BB49EF"/>
    <w:rsid w:val="00BB5313"/>
    <w:rsid w:val="00BB547F"/>
    <w:rsid w:val="00BB614F"/>
    <w:rsid w:val="00BB7F20"/>
    <w:rsid w:val="00BC1F23"/>
    <w:rsid w:val="00BC27C7"/>
    <w:rsid w:val="00BC4CEC"/>
    <w:rsid w:val="00BC580B"/>
    <w:rsid w:val="00BC706E"/>
    <w:rsid w:val="00BC7C93"/>
    <w:rsid w:val="00BD1749"/>
    <w:rsid w:val="00BD2C9B"/>
    <w:rsid w:val="00BD351A"/>
    <w:rsid w:val="00BE0369"/>
    <w:rsid w:val="00BE07A5"/>
    <w:rsid w:val="00BE09DF"/>
    <w:rsid w:val="00BE0D07"/>
    <w:rsid w:val="00BE127A"/>
    <w:rsid w:val="00BE1D2D"/>
    <w:rsid w:val="00BE1D6D"/>
    <w:rsid w:val="00BE24C3"/>
    <w:rsid w:val="00BE5A70"/>
    <w:rsid w:val="00BE7237"/>
    <w:rsid w:val="00BE7CFE"/>
    <w:rsid w:val="00BF0EB5"/>
    <w:rsid w:val="00BF149B"/>
    <w:rsid w:val="00BF1774"/>
    <w:rsid w:val="00BF3D51"/>
    <w:rsid w:val="00BF411D"/>
    <w:rsid w:val="00BF4789"/>
    <w:rsid w:val="00BF5349"/>
    <w:rsid w:val="00BF5400"/>
    <w:rsid w:val="00BF7E13"/>
    <w:rsid w:val="00C009AF"/>
    <w:rsid w:val="00C015FF"/>
    <w:rsid w:val="00C01737"/>
    <w:rsid w:val="00C05719"/>
    <w:rsid w:val="00C060D6"/>
    <w:rsid w:val="00C07C3D"/>
    <w:rsid w:val="00C105BE"/>
    <w:rsid w:val="00C107E5"/>
    <w:rsid w:val="00C14C86"/>
    <w:rsid w:val="00C15560"/>
    <w:rsid w:val="00C1605C"/>
    <w:rsid w:val="00C1707E"/>
    <w:rsid w:val="00C173C0"/>
    <w:rsid w:val="00C177AC"/>
    <w:rsid w:val="00C21218"/>
    <w:rsid w:val="00C226A0"/>
    <w:rsid w:val="00C234B0"/>
    <w:rsid w:val="00C236DB"/>
    <w:rsid w:val="00C24BE1"/>
    <w:rsid w:val="00C25256"/>
    <w:rsid w:val="00C254ED"/>
    <w:rsid w:val="00C259DC"/>
    <w:rsid w:val="00C2661F"/>
    <w:rsid w:val="00C26CDC"/>
    <w:rsid w:val="00C2702B"/>
    <w:rsid w:val="00C27F2E"/>
    <w:rsid w:val="00C32C48"/>
    <w:rsid w:val="00C33A6F"/>
    <w:rsid w:val="00C368F3"/>
    <w:rsid w:val="00C36AF9"/>
    <w:rsid w:val="00C3731A"/>
    <w:rsid w:val="00C37422"/>
    <w:rsid w:val="00C41188"/>
    <w:rsid w:val="00C430AC"/>
    <w:rsid w:val="00C4466E"/>
    <w:rsid w:val="00C459E5"/>
    <w:rsid w:val="00C47C5C"/>
    <w:rsid w:val="00C501A2"/>
    <w:rsid w:val="00C504D9"/>
    <w:rsid w:val="00C53CA7"/>
    <w:rsid w:val="00C5533D"/>
    <w:rsid w:val="00C553C4"/>
    <w:rsid w:val="00C56685"/>
    <w:rsid w:val="00C56E21"/>
    <w:rsid w:val="00C609E3"/>
    <w:rsid w:val="00C62126"/>
    <w:rsid w:val="00C63437"/>
    <w:rsid w:val="00C65275"/>
    <w:rsid w:val="00C658A0"/>
    <w:rsid w:val="00C65CE5"/>
    <w:rsid w:val="00C6709F"/>
    <w:rsid w:val="00C67B08"/>
    <w:rsid w:val="00C70182"/>
    <w:rsid w:val="00C7073B"/>
    <w:rsid w:val="00C711B6"/>
    <w:rsid w:val="00C72B65"/>
    <w:rsid w:val="00C73715"/>
    <w:rsid w:val="00C73BC3"/>
    <w:rsid w:val="00C744D1"/>
    <w:rsid w:val="00C74F95"/>
    <w:rsid w:val="00C75DFE"/>
    <w:rsid w:val="00C77337"/>
    <w:rsid w:val="00C778A7"/>
    <w:rsid w:val="00C77D1E"/>
    <w:rsid w:val="00C80779"/>
    <w:rsid w:val="00C814CD"/>
    <w:rsid w:val="00C81A96"/>
    <w:rsid w:val="00C81C1D"/>
    <w:rsid w:val="00C81E67"/>
    <w:rsid w:val="00C82A56"/>
    <w:rsid w:val="00C838DB"/>
    <w:rsid w:val="00C83DA8"/>
    <w:rsid w:val="00C83DD5"/>
    <w:rsid w:val="00C90DF8"/>
    <w:rsid w:val="00C93F89"/>
    <w:rsid w:val="00C95283"/>
    <w:rsid w:val="00C953BB"/>
    <w:rsid w:val="00C96DC7"/>
    <w:rsid w:val="00C974C3"/>
    <w:rsid w:val="00CA1641"/>
    <w:rsid w:val="00CA1DFE"/>
    <w:rsid w:val="00CA1F87"/>
    <w:rsid w:val="00CA21AC"/>
    <w:rsid w:val="00CA25F1"/>
    <w:rsid w:val="00CA3375"/>
    <w:rsid w:val="00CA35A4"/>
    <w:rsid w:val="00CA386F"/>
    <w:rsid w:val="00CA532A"/>
    <w:rsid w:val="00CA597E"/>
    <w:rsid w:val="00CA5CD9"/>
    <w:rsid w:val="00CB1C22"/>
    <w:rsid w:val="00CB30AE"/>
    <w:rsid w:val="00CB4F2F"/>
    <w:rsid w:val="00CB6F19"/>
    <w:rsid w:val="00CB7737"/>
    <w:rsid w:val="00CC0C67"/>
    <w:rsid w:val="00CC2481"/>
    <w:rsid w:val="00CC5784"/>
    <w:rsid w:val="00CC5DBD"/>
    <w:rsid w:val="00CC7515"/>
    <w:rsid w:val="00CD2ABD"/>
    <w:rsid w:val="00CD3AE6"/>
    <w:rsid w:val="00CD42B2"/>
    <w:rsid w:val="00CD4720"/>
    <w:rsid w:val="00CD6628"/>
    <w:rsid w:val="00CE056E"/>
    <w:rsid w:val="00CE2517"/>
    <w:rsid w:val="00CE2AAE"/>
    <w:rsid w:val="00CE30DF"/>
    <w:rsid w:val="00CE46A1"/>
    <w:rsid w:val="00CE486D"/>
    <w:rsid w:val="00CE4E84"/>
    <w:rsid w:val="00CE5851"/>
    <w:rsid w:val="00CE5DE7"/>
    <w:rsid w:val="00CE7CE8"/>
    <w:rsid w:val="00CE7FFD"/>
    <w:rsid w:val="00CF0240"/>
    <w:rsid w:val="00CF1C50"/>
    <w:rsid w:val="00CF1E74"/>
    <w:rsid w:val="00CF2E70"/>
    <w:rsid w:val="00CF35EF"/>
    <w:rsid w:val="00CF63FB"/>
    <w:rsid w:val="00CF6B04"/>
    <w:rsid w:val="00CF77A1"/>
    <w:rsid w:val="00D0004C"/>
    <w:rsid w:val="00D02BC0"/>
    <w:rsid w:val="00D02C48"/>
    <w:rsid w:val="00D0355C"/>
    <w:rsid w:val="00D03FBF"/>
    <w:rsid w:val="00D04BE0"/>
    <w:rsid w:val="00D07726"/>
    <w:rsid w:val="00D10109"/>
    <w:rsid w:val="00D10A42"/>
    <w:rsid w:val="00D1207F"/>
    <w:rsid w:val="00D144C9"/>
    <w:rsid w:val="00D144FF"/>
    <w:rsid w:val="00D2079E"/>
    <w:rsid w:val="00D207C3"/>
    <w:rsid w:val="00D20EF9"/>
    <w:rsid w:val="00D224F1"/>
    <w:rsid w:val="00D228BE"/>
    <w:rsid w:val="00D22F05"/>
    <w:rsid w:val="00D23CA9"/>
    <w:rsid w:val="00D25417"/>
    <w:rsid w:val="00D33096"/>
    <w:rsid w:val="00D35F7B"/>
    <w:rsid w:val="00D42955"/>
    <w:rsid w:val="00D42D7B"/>
    <w:rsid w:val="00D43BC0"/>
    <w:rsid w:val="00D43FDF"/>
    <w:rsid w:val="00D47B75"/>
    <w:rsid w:val="00D47D53"/>
    <w:rsid w:val="00D51034"/>
    <w:rsid w:val="00D51986"/>
    <w:rsid w:val="00D52D17"/>
    <w:rsid w:val="00D553B1"/>
    <w:rsid w:val="00D56D4F"/>
    <w:rsid w:val="00D56F58"/>
    <w:rsid w:val="00D6112C"/>
    <w:rsid w:val="00D63BAB"/>
    <w:rsid w:val="00D64818"/>
    <w:rsid w:val="00D70DFB"/>
    <w:rsid w:val="00D72477"/>
    <w:rsid w:val="00D73215"/>
    <w:rsid w:val="00D73593"/>
    <w:rsid w:val="00D73B26"/>
    <w:rsid w:val="00D73D12"/>
    <w:rsid w:val="00D744AB"/>
    <w:rsid w:val="00D74AED"/>
    <w:rsid w:val="00D758F7"/>
    <w:rsid w:val="00D759C8"/>
    <w:rsid w:val="00D76314"/>
    <w:rsid w:val="00D76F73"/>
    <w:rsid w:val="00D8024A"/>
    <w:rsid w:val="00D80C66"/>
    <w:rsid w:val="00D81215"/>
    <w:rsid w:val="00D81C98"/>
    <w:rsid w:val="00D81D17"/>
    <w:rsid w:val="00D8296D"/>
    <w:rsid w:val="00D82C8D"/>
    <w:rsid w:val="00D83A0F"/>
    <w:rsid w:val="00D852EF"/>
    <w:rsid w:val="00D861E8"/>
    <w:rsid w:val="00D90DE4"/>
    <w:rsid w:val="00D91789"/>
    <w:rsid w:val="00D917FA"/>
    <w:rsid w:val="00D93A3B"/>
    <w:rsid w:val="00D94AA6"/>
    <w:rsid w:val="00D9569C"/>
    <w:rsid w:val="00D95752"/>
    <w:rsid w:val="00DA0843"/>
    <w:rsid w:val="00DA1C2F"/>
    <w:rsid w:val="00DA2237"/>
    <w:rsid w:val="00DA23AA"/>
    <w:rsid w:val="00DA26B8"/>
    <w:rsid w:val="00DA317D"/>
    <w:rsid w:val="00DA470F"/>
    <w:rsid w:val="00DA542E"/>
    <w:rsid w:val="00DB042E"/>
    <w:rsid w:val="00DB0B9B"/>
    <w:rsid w:val="00DB0CE5"/>
    <w:rsid w:val="00DB2E82"/>
    <w:rsid w:val="00DB3032"/>
    <w:rsid w:val="00DB3119"/>
    <w:rsid w:val="00DB367D"/>
    <w:rsid w:val="00DB54B2"/>
    <w:rsid w:val="00DB5C01"/>
    <w:rsid w:val="00DC160B"/>
    <w:rsid w:val="00DC1955"/>
    <w:rsid w:val="00DC3F51"/>
    <w:rsid w:val="00DC5549"/>
    <w:rsid w:val="00DC58E4"/>
    <w:rsid w:val="00DC6ABD"/>
    <w:rsid w:val="00DD0C9F"/>
    <w:rsid w:val="00DD0D39"/>
    <w:rsid w:val="00DD2E8B"/>
    <w:rsid w:val="00DD4598"/>
    <w:rsid w:val="00DD49D1"/>
    <w:rsid w:val="00DD64D8"/>
    <w:rsid w:val="00DD662F"/>
    <w:rsid w:val="00DD6F9B"/>
    <w:rsid w:val="00DE1548"/>
    <w:rsid w:val="00DE3186"/>
    <w:rsid w:val="00DE3251"/>
    <w:rsid w:val="00DE4AA7"/>
    <w:rsid w:val="00DE6F67"/>
    <w:rsid w:val="00DF036D"/>
    <w:rsid w:val="00DF05A9"/>
    <w:rsid w:val="00DF19C2"/>
    <w:rsid w:val="00DF3962"/>
    <w:rsid w:val="00DF4280"/>
    <w:rsid w:val="00DF4AF6"/>
    <w:rsid w:val="00DF750C"/>
    <w:rsid w:val="00E01590"/>
    <w:rsid w:val="00E02DC8"/>
    <w:rsid w:val="00E039B6"/>
    <w:rsid w:val="00E03EAD"/>
    <w:rsid w:val="00E0403D"/>
    <w:rsid w:val="00E069E8"/>
    <w:rsid w:val="00E129B9"/>
    <w:rsid w:val="00E168F5"/>
    <w:rsid w:val="00E16E14"/>
    <w:rsid w:val="00E2004B"/>
    <w:rsid w:val="00E20521"/>
    <w:rsid w:val="00E2186E"/>
    <w:rsid w:val="00E24C52"/>
    <w:rsid w:val="00E25C6F"/>
    <w:rsid w:val="00E275C9"/>
    <w:rsid w:val="00E27934"/>
    <w:rsid w:val="00E319EE"/>
    <w:rsid w:val="00E31C6B"/>
    <w:rsid w:val="00E32691"/>
    <w:rsid w:val="00E32A29"/>
    <w:rsid w:val="00E32C9B"/>
    <w:rsid w:val="00E3497B"/>
    <w:rsid w:val="00E34982"/>
    <w:rsid w:val="00E36641"/>
    <w:rsid w:val="00E36CA1"/>
    <w:rsid w:val="00E37D96"/>
    <w:rsid w:val="00E41863"/>
    <w:rsid w:val="00E42466"/>
    <w:rsid w:val="00E43352"/>
    <w:rsid w:val="00E43A7C"/>
    <w:rsid w:val="00E44284"/>
    <w:rsid w:val="00E44D1C"/>
    <w:rsid w:val="00E4563B"/>
    <w:rsid w:val="00E45842"/>
    <w:rsid w:val="00E464C2"/>
    <w:rsid w:val="00E46820"/>
    <w:rsid w:val="00E50C35"/>
    <w:rsid w:val="00E50DEE"/>
    <w:rsid w:val="00E52CE5"/>
    <w:rsid w:val="00E536D9"/>
    <w:rsid w:val="00E54120"/>
    <w:rsid w:val="00E55829"/>
    <w:rsid w:val="00E56E14"/>
    <w:rsid w:val="00E60A8D"/>
    <w:rsid w:val="00E63D8D"/>
    <w:rsid w:val="00E6593D"/>
    <w:rsid w:val="00E666DB"/>
    <w:rsid w:val="00E7083B"/>
    <w:rsid w:val="00E712DD"/>
    <w:rsid w:val="00E7195F"/>
    <w:rsid w:val="00E73581"/>
    <w:rsid w:val="00E75DEF"/>
    <w:rsid w:val="00E77208"/>
    <w:rsid w:val="00E777C2"/>
    <w:rsid w:val="00E81545"/>
    <w:rsid w:val="00E84C11"/>
    <w:rsid w:val="00E8504B"/>
    <w:rsid w:val="00E85949"/>
    <w:rsid w:val="00E85A05"/>
    <w:rsid w:val="00E870A6"/>
    <w:rsid w:val="00E9121D"/>
    <w:rsid w:val="00E92AE2"/>
    <w:rsid w:val="00E93439"/>
    <w:rsid w:val="00E937CA"/>
    <w:rsid w:val="00E93E90"/>
    <w:rsid w:val="00E9451D"/>
    <w:rsid w:val="00E977F1"/>
    <w:rsid w:val="00EA017E"/>
    <w:rsid w:val="00EA02A4"/>
    <w:rsid w:val="00EA1F5C"/>
    <w:rsid w:val="00EA4140"/>
    <w:rsid w:val="00EA4C42"/>
    <w:rsid w:val="00EA5060"/>
    <w:rsid w:val="00EB0C4A"/>
    <w:rsid w:val="00EB174B"/>
    <w:rsid w:val="00EB2ECB"/>
    <w:rsid w:val="00EB603B"/>
    <w:rsid w:val="00EC3002"/>
    <w:rsid w:val="00EC3663"/>
    <w:rsid w:val="00EC3D93"/>
    <w:rsid w:val="00ED3960"/>
    <w:rsid w:val="00ED3B50"/>
    <w:rsid w:val="00ED42D2"/>
    <w:rsid w:val="00ED699F"/>
    <w:rsid w:val="00ED7329"/>
    <w:rsid w:val="00EE1883"/>
    <w:rsid w:val="00EE18FD"/>
    <w:rsid w:val="00EE22CF"/>
    <w:rsid w:val="00EE26B0"/>
    <w:rsid w:val="00EE3DE4"/>
    <w:rsid w:val="00EE6BDC"/>
    <w:rsid w:val="00EE7950"/>
    <w:rsid w:val="00EF2CAA"/>
    <w:rsid w:val="00EF393D"/>
    <w:rsid w:val="00EF420E"/>
    <w:rsid w:val="00F0115F"/>
    <w:rsid w:val="00F01CD8"/>
    <w:rsid w:val="00F0207E"/>
    <w:rsid w:val="00F03FB2"/>
    <w:rsid w:val="00F0597F"/>
    <w:rsid w:val="00F06233"/>
    <w:rsid w:val="00F06519"/>
    <w:rsid w:val="00F06821"/>
    <w:rsid w:val="00F06E5E"/>
    <w:rsid w:val="00F07732"/>
    <w:rsid w:val="00F077E6"/>
    <w:rsid w:val="00F10B6E"/>
    <w:rsid w:val="00F12BF0"/>
    <w:rsid w:val="00F12DC0"/>
    <w:rsid w:val="00F138A9"/>
    <w:rsid w:val="00F13CCE"/>
    <w:rsid w:val="00F13E92"/>
    <w:rsid w:val="00F14EBE"/>
    <w:rsid w:val="00F151FA"/>
    <w:rsid w:val="00F16A53"/>
    <w:rsid w:val="00F16FF4"/>
    <w:rsid w:val="00F177AA"/>
    <w:rsid w:val="00F17A61"/>
    <w:rsid w:val="00F17E63"/>
    <w:rsid w:val="00F215F5"/>
    <w:rsid w:val="00F228FD"/>
    <w:rsid w:val="00F22F90"/>
    <w:rsid w:val="00F23BA9"/>
    <w:rsid w:val="00F243DD"/>
    <w:rsid w:val="00F25F5B"/>
    <w:rsid w:val="00F2626D"/>
    <w:rsid w:val="00F269AD"/>
    <w:rsid w:val="00F27927"/>
    <w:rsid w:val="00F31B8A"/>
    <w:rsid w:val="00F32909"/>
    <w:rsid w:val="00F33FCC"/>
    <w:rsid w:val="00F359D6"/>
    <w:rsid w:val="00F40396"/>
    <w:rsid w:val="00F405C9"/>
    <w:rsid w:val="00F41E4C"/>
    <w:rsid w:val="00F42403"/>
    <w:rsid w:val="00F4595B"/>
    <w:rsid w:val="00F46116"/>
    <w:rsid w:val="00F500A3"/>
    <w:rsid w:val="00F50BCA"/>
    <w:rsid w:val="00F513C0"/>
    <w:rsid w:val="00F5315B"/>
    <w:rsid w:val="00F535B5"/>
    <w:rsid w:val="00F54251"/>
    <w:rsid w:val="00F55A7C"/>
    <w:rsid w:val="00F5634C"/>
    <w:rsid w:val="00F578D9"/>
    <w:rsid w:val="00F60E70"/>
    <w:rsid w:val="00F61688"/>
    <w:rsid w:val="00F6239C"/>
    <w:rsid w:val="00F62FA5"/>
    <w:rsid w:val="00F6597C"/>
    <w:rsid w:val="00F65D5E"/>
    <w:rsid w:val="00F67D63"/>
    <w:rsid w:val="00F7038E"/>
    <w:rsid w:val="00F70D49"/>
    <w:rsid w:val="00F72079"/>
    <w:rsid w:val="00F72D00"/>
    <w:rsid w:val="00F73572"/>
    <w:rsid w:val="00F75F2A"/>
    <w:rsid w:val="00F77D42"/>
    <w:rsid w:val="00F8011A"/>
    <w:rsid w:val="00F80406"/>
    <w:rsid w:val="00F8052C"/>
    <w:rsid w:val="00F81860"/>
    <w:rsid w:val="00F823A8"/>
    <w:rsid w:val="00F84113"/>
    <w:rsid w:val="00F858F6"/>
    <w:rsid w:val="00F9005C"/>
    <w:rsid w:val="00F90422"/>
    <w:rsid w:val="00F90CCB"/>
    <w:rsid w:val="00F91068"/>
    <w:rsid w:val="00F93196"/>
    <w:rsid w:val="00F945C6"/>
    <w:rsid w:val="00F94A5B"/>
    <w:rsid w:val="00F94CC0"/>
    <w:rsid w:val="00F95ECC"/>
    <w:rsid w:val="00F96A4B"/>
    <w:rsid w:val="00F97578"/>
    <w:rsid w:val="00FA458A"/>
    <w:rsid w:val="00FA46D4"/>
    <w:rsid w:val="00FA4E18"/>
    <w:rsid w:val="00FA67AA"/>
    <w:rsid w:val="00FB0067"/>
    <w:rsid w:val="00FB2140"/>
    <w:rsid w:val="00FB447F"/>
    <w:rsid w:val="00FB5345"/>
    <w:rsid w:val="00FB63CB"/>
    <w:rsid w:val="00FC03ED"/>
    <w:rsid w:val="00FC2BDF"/>
    <w:rsid w:val="00FC32AD"/>
    <w:rsid w:val="00FC42B9"/>
    <w:rsid w:val="00FC6419"/>
    <w:rsid w:val="00FC7564"/>
    <w:rsid w:val="00FD1C3C"/>
    <w:rsid w:val="00FD2B2B"/>
    <w:rsid w:val="00FD35B4"/>
    <w:rsid w:val="00FD3F96"/>
    <w:rsid w:val="00FD5B8F"/>
    <w:rsid w:val="00FD5EB9"/>
    <w:rsid w:val="00FD6A0E"/>
    <w:rsid w:val="00FD6CF7"/>
    <w:rsid w:val="00FE1A34"/>
    <w:rsid w:val="00FE1BF3"/>
    <w:rsid w:val="00FE1C9C"/>
    <w:rsid w:val="00FE385C"/>
    <w:rsid w:val="00FE42F7"/>
    <w:rsid w:val="00FE44DC"/>
    <w:rsid w:val="00FE7CA8"/>
    <w:rsid w:val="00FF0DCB"/>
    <w:rsid w:val="00FF0FA3"/>
    <w:rsid w:val="00FF1226"/>
    <w:rsid w:val="00FF270F"/>
    <w:rsid w:val="00FF539A"/>
    <w:rsid w:val="00FF5898"/>
    <w:rsid w:val="00FF66C3"/>
    <w:rsid w:val="00FF6F6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hmetcnv"/>
  <w:shapeDefaults>
    <o:shapedefaults v:ext="edit" spidmax="1505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footer" w:locked="1" w:semiHidden="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Document Map"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7D63"/>
    <w:pPr>
      <w:jc w:val="both"/>
    </w:pPr>
    <w:rPr>
      <w:lang w:eastAsia="en-US"/>
    </w:rPr>
  </w:style>
  <w:style w:type="paragraph" w:styleId="2">
    <w:name w:val="heading 2"/>
    <w:basedOn w:val="a"/>
    <w:next w:val="a"/>
    <w:link w:val="2Char"/>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Char"/>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basedOn w:val="a0"/>
    <w:link w:val="2"/>
    <w:uiPriority w:val="99"/>
    <w:semiHidden/>
    <w:locked/>
    <w:rsid w:val="00D759C8"/>
    <w:rPr>
      <w:rFonts w:ascii="Cambria" w:eastAsia="宋体" w:hAnsi="Cambria" w:cs="Cambria"/>
      <w:b/>
      <w:bCs/>
      <w:kern w:val="0"/>
      <w:sz w:val="32"/>
      <w:szCs w:val="32"/>
      <w:lang w:eastAsia="en-US"/>
    </w:rPr>
  </w:style>
  <w:style w:type="character" w:customStyle="1" w:styleId="3Char">
    <w:name w:val="标题 3 Char"/>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Char"/>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locked/>
    <w:rsid w:val="00E31C6B"/>
    <w:rPr>
      <w:sz w:val="18"/>
      <w:szCs w:val="18"/>
      <w:lang w:eastAsia="en-US"/>
    </w:rPr>
  </w:style>
  <w:style w:type="paragraph" w:styleId="a5">
    <w:name w:val="footer"/>
    <w:basedOn w:val="a"/>
    <w:link w:val="Char0"/>
    <w:uiPriority w:val="99"/>
    <w:rsid w:val="00F67D63"/>
    <w:pPr>
      <w:tabs>
        <w:tab w:val="center" w:pos="4153"/>
        <w:tab w:val="right" w:pos="8306"/>
      </w:tabs>
      <w:snapToGrid w:val="0"/>
      <w:jc w:val="left"/>
    </w:pPr>
    <w:rPr>
      <w:sz w:val="18"/>
      <w:szCs w:val="18"/>
    </w:rPr>
  </w:style>
  <w:style w:type="character" w:customStyle="1" w:styleId="Char0">
    <w:name w:val="页脚 Char"/>
    <w:basedOn w:val="a0"/>
    <w:link w:val="a5"/>
    <w:uiPriority w:val="99"/>
    <w:locked/>
    <w:rsid w:val="00125A5A"/>
    <w:rPr>
      <w:sz w:val="18"/>
      <w:szCs w:val="18"/>
      <w:lang w:eastAsia="en-US"/>
    </w:rPr>
  </w:style>
  <w:style w:type="character" w:styleId="a6">
    <w:name w:val="page number"/>
    <w:basedOn w:val="a0"/>
    <w:uiPriority w:val="99"/>
    <w:rsid w:val="00BE24C3"/>
  </w:style>
  <w:style w:type="character" w:styleId="a7">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8">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9">
    <w:name w:val="Balloon Text"/>
    <w:basedOn w:val="a"/>
    <w:link w:val="Char1"/>
    <w:uiPriority w:val="99"/>
    <w:semiHidden/>
    <w:rsid w:val="00F243DD"/>
    <w:rPr>
      <w:sz w:val="18"/>
      <w:szCs w:val="18"/>
    </w:rPr>
  </w:style>
  <w:style w:type="character" w:customStyle="1" w:styleId="Char1">
    <w:name w:val="批注框文本 Char"/>
    <w:basedOn w:val="a0"/>
    <w:link w:val="a9"/>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a">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b">
    <w:name w:val="Table Grid"/>
    <w:basedOn w:val="a1"/>
    <w:uiPriority w:val="99"/>
    <w:rsid w:val="00FF6F63"/>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c">
    <w:name w:val="Body Text"/>
    <w:basedOn w:val="a"/>
    <w:link w:val="Char2"/>
    <w:uiPriority w:val="99"/>
    <w:rsid w:val="00F03FB2"/>
    <w:pPr>
      <w:spacing w:after="120" w:line="228" w:lineRule="auto"/>
      <w:ind w:firstLine="288"/>
    </w:pPr>
    <w:rPr>
      <w:spacing w:val="-1"/>
    </w:rPr>
  </w:style>
  <w:style w:type="character" w:customStyle="1" w:styleId="Char2">
    <w:name w:val="正文文本 Char"/>
    <w:basedOn w:val="a0"/>
    <w:link w:val="ac"/>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d">
    <w:name w:val="Document Map"/>
    <w:basedOn w:val="a"/>
    <w:link w:val="Char3"/>
    <w:uiPriority w:val="99"/>
    <w:semiHidden/>
    <w:rsid w:val="00125A5A"/>
    <w:pPr>
      <w:jc w:val="left"/>
    </w:pPr>
    <w:rPr>
      <w:rFonts w:ascii="Calibri" w:hAnsi="Tahoma" w:cs="Calibri"/>
      <w:sz w:val="16"/>
      <w:szCs w:val="16"/>
      <w:lang w:eastAsia="zh-CN"/>
    </w:rPr>
  </w:style>
  <w:style w:type="character" w:customStyle="1" w:styleId="Char3">
    <w:name w:val="文档结构图 Char"/>
    <w:basedOn w:val="a0"/>
    <w:link w:val="ad"/>
    <w:uiPriority w:val="99"/>
    <w:locked/>
    <w:rsid w:val="00125A5A"/>
    <w:rPr>
      <w:rFonts w:ascii="Calibri" w:eastAsia="宋体" w:hAnsi="Tahoma" w:cs="Calibri"/>
      <w:sz w:val="16"/>
      <w:szCs w:val="16"/>
    </w:rPr>
  </w:style>
  <w:style w:type="paragraph" w:customStyle="1" w:styleId="Ae">
    <w:name w:val="A"/>
    <w:basedOn w:val="a"/>
    <w:qFormat/>
    <w:rsid w:val="00FA4E18"/>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FA4E18"/>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FA4E18"/>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0">
    <w:name w:val="2"/>
    <w:basedOn w:val="a"/>
    <w:qFormat/>
    <w:rsid w:val="00FA4E18"/>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0">
    <w:name w:val="3"/>
    <w:basedOn w:val="a"/>
    <w:qFormat/>
    <w:rsid w:val="00FA4E18"/>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
    <w:name w:val="List Paragraph"/>
    <w:basedOn w:val="a"/>
    <w:uiPriority w:val="34"/>
    <w:qFormat/>
    <w:rsid w:val="00D64818"/>
    <w:pPr>
      <w:ind w:firstLineChars="200" w:firstLine="420"/>
    </w:pPr>
  </w:style>
  <w:style w:type="paragraph" w:styleId="af0">
    <w:name w:val="No Spacing"/>
    <w:link w:val="Char4"/>
    <w:uiPriority w:val="1"/>
    <w:qFormat/>
    <w:rsid w:val="00D73D12"/>
    <w:rPr>
      <w:rFonts w:asciiTheme="minorHAnsi" w:eastAsiaTheme="minorEastAsia" w:hAnsiTheme="minorHAnsi" w:cstheme="minorBidi"/>
      <w:sz w:val="22"/>
      <w:szCs w:val="22"/>
    </w:rPr>
  </w:style>
  <w:style w:type="character" w:customStyle="1" w:styleId="Char4">
    <w:name w:val="无间隔 Char"/>
    <w:basedOn w:val="a0"/>
    <w:link w:val="af0"/>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webSettings.xml><?xml version="1.0" encoding="utf-8"?>
<w:webSettings xmlns:r="http://schemas.openxmlformats.org/officeDocument/2006/relationships" xmlns:w="http://schemas.openxmlformats.org/wordprocessingml/2006/main">
  <w:divs>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89362830">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4.*****" TargetMode="External"/><Relationship Id="rId13" Type="http://schemas.openxmlformats.org/officeDocument/2006/relationships/image" Target="media/image3.emf"/><Relationship Id="rId18" Type="http://schemas.openxmlformats.org/officeDocument/2006/relationships/hyperlink" Target="https://www.apa.org/about/division/"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s://doi.crossref.org/simpleTextQuery"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s://doi.org/10.1037/14957-00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1.emf"/><Relationship Id="rId19" Type="http://schemas.openxmlformats.org/officeDocument/2006/relationships/hyperlink" Target="http://dx.doi.org/10.4236/psych.2010.15042"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2.xm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ojbm"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A8A0AE0-99B1-49D1-BA6B-98F8708FA5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746</TotalTime>
  <Pages>7</Pages>
  <Words>2467</Words>
  <Characters>14064</Characters>
  <Application>Microsoft Office Word</Application>
  <DocSecurity>0</DocSecurity>
  <Lines>117</Lines>
  <Paragraphs>32</Paragraphs>
  <ScaleCrop>false</ScaleCrop>
  <Company/>
  <LinksUpToDate>false</LinksUpToDate>
  <CharactersWithSpaces>16499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Windows 用户</cp:lastModifiedBy>
  <cp:revision>412</cp:revision>
  <cp:lastPrinted>2016-06-30T01:47:00Z</cp:lastPrinted>
  <dcterms:created xsi:type="dcterms:W3CDTF">2016-06-21T00:12:00Z</dcterms:created>
  <dcterms:modified xsi:type="dcterms:W3CDTF">2023-10-27T03:28:00Z</dcterms:modified>
</cp:coreProperties>
</file>